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F60A81" w14:textId="77777777" w:rsidR="00834B10" w:rsidRPr="00834B10" w:rsidRDefault="00834B10" w:rsidP="00CC6E4B">
      <w:pPr>
        <w:rPr>
          <w:rFonts w:asciiTheme="majorHAnsi" w:hAnsiTheme="majorHAnsi"/>
          <w:b/>
          <w:sz w:val="16"/>
          <w:szCs w:val="16"/>
        </w:rPr>
      </w:pPr>
    </w:p>
    <w:p w14:paraId="00DA60EF" w14:textId="6DBA7EEA" w:rsidR="00CC6E4B" w:rsidRPr="00CC6E4B" w:rsidRDefault="00CC6E4B" w:rsidP="00CC6E4B">
      <w:pPr>
        <w:rPr>
          <w:rFonts w:asciiTheme="majorHAnsi" w:hAnsiTheme="majorHAnsi"/>
          <w:b/>
        </w:rPr>
      </w:pPr>
      <w:r w:rsidRPr="00CC6E4B">
        <w:rPr>
          <w:rFonts w:asciiTheme="majorHAnsi" w:hAnsiTheme="majorHAnsi"/>
          <w:b/>
        </w:rPr>
        <w:t>FOR IMMEDIATE RELEASE</w:t>
      </w:r>
      <w:r w:rsidR="00834B10">
        <w:rPr>
          <w:rFonts w:asciiTheme="majorHAnsi" w:hAnsiTheme="majorHAnsi"/>
          <w:b/>
        </w:rPr>
        <w:tab/>
      </w:r>
      <w:r w:rsidR="00834B10">
        <w:rPr>
          <w:rFonts w:asciiTheme="majorHAnsi" w:hAnsiTheme="majorHAnsi"/>
          <w:b/>
        </w:rPr>
        <w:tab/>
      </w:r>
      <w:r w:rsidR="00834B10">
        <w:rPr>
          <w:rFonts w:asciiTheme="majorHAnsi" w:hAnsiTheme="majorHAnsi"/>
          <w:b/>
        </w:rPr>
        <w:tab/>
      </w:r>
      <w:r w:rsidR="00834B10">
        <w:rPr>
          <w:rFonts w:asciiTheme="majorHAnsi" w:hAnsiTheme="majorHAnsi"/>
          <w:b/>
        </w:rPr>
        <w:tab/>
      </w:r>
      <w:r w:rsidR="00834B10">
        <w:rPr>
          <w:rFonts w:asciiTheme="majorHAnsi" w:hAnsiTheme="majorHAnsi"/>
          <w:b/>
        </w:rPr>
        <w:tab/>
      </w:r>
      <w:r w:rsidR="00834B10">
        <w:rPr>
          <w:rFonts w:asciiTheme="majorHAnsi" w:hAnsiTheme="majorHAnsi"/>
          <w:b/>
        </w:rPr>
        <w:tab/>
      </w:r>
      <w:r w:rsidR="00834B10">
        <w:rPr>
          <w:rFonts w:asciiTheme="majorHAnsi" w:hAnsiTheme="majorHAnsi"/>
          <w:b/>
        </w:rPr>
        <w:tab/>
        <w:t xml:space="preserve">         </w:t>
      </w:r>
      <w:r w:rsidRPr="00CC6E4B">
        <w:rPr>
          <w:rFonts w:asciiTheme="majorHAnsi" w:hAnsiTheme="majorHAnsi"/>
          <w:b/>
        </w:rPr>
        <w:t>Media Contacts:</w:t>
      </w:r>
    </w:p>
    <w:p w14:paraId="54C558AF" w14:textId="77777777" w:rsidR="00CC6E4B" w:rsidRPr="00CC6E4B" w:rsidRDefault="00CC6E4B" w:rsidP="00834B10">
      <w:pPr>
        <w:jc w:val="right"/>
        <w:rPr>
          <w:rFonts w:asciiTheme="majorHAnsi" w:hAnsiTheme="majorHAnsi"/>
        </w:rPr>
      </w:pPr>
      <w:r w:rsidRPr="00CC6E4B">
        <w:rPr>
          <w:rFonts w:asciiTheme="majorHAnsi" w:hAnsiTheme="majorHAnsi"/>
        </w:rPr>
        <w:t>Ania Kubicki or Tobin Ernst</w:t>
      </w:r>
    </w:p>
    <w:p w14:paraId="31E823B1" w14:textId="3E01E91B" w:rsidR="00CC6E4B" w:rsidRPr="00CC6E4B" w:rsidRDefault="00CC6E4B" w:rsidP="00834B10">
      <w:pPr>
        <w:jc w:val="right"/>
        <w:rPr>
          <w:rFonts w:asciiTheme="majorHAnsi" w:hAnsiTheme="majorHAnsi"/>
        </w:rPr>
      </w:pPr>
      <w:r w:rsidRPr="00CC6E4B">
        <w:rPr>
          <w:rFonts w:asciiTheme="majorHAnsi" w:hAnsiTheme="majorHAnsi"/>
        </w:rPr>
        <w:t xml:space="preserve">ANGLES </w:t>
      </w:r>
      <w:r w:rsidR="00160450">
        <w:rPr>
          <w:rFonts w:asciiTheme="majorHAnsi" w:hAnsiTheme="majorHAnsi"/>
        </w:rPr>
        <w:t>Communications</w:t>
      </w:r>
    </w:p>
    <w:p w14:paraId="31AE14BE" w14:textId="77777777" w:rsidR="00CC6E4B" w:rsidRPr="00CC6E4B" w:rsidRDefault="00CC6E4B" w:rsidP="00834B10">
      <w:pPr>
        <w:jc w:val="right"/>
        <w:rPr>
          <w:rFonts w:asciiTheme="majorHAnsi" w:hAnsiTheme="majorHAnsi"/>
        </w:rPr>
      </w:pPr>
      <w:r w:rsidRPr="00CC6E4B">
        <w:rPr>
          <w:rFonts w:asciiTheme="majorHAnsi" w:hAnsiTheme="majorHAnsi"/>
        </w:rPr>
        <w:t>480-277-9245 or 480-322-8322</w:t>
      </w:r>
    </w:p>
    <w:p w14:paraId="7E5E95E3" w14:textId="77777777" w:rsidR="00CC6E4B" w:rsidRPr="00CC6E4B" w:rsidRDefault="00CC6E4B" w:rsidP="00834B10">
      <w:pPr>
        <w:jc w:val="right"/>
        <w:rPr>
          <w:rFonts w:asciiTheme="majorHAnsi" w:hAnsiTheme="majorHAnsi"/>
        </w:rPr>
      </w:pPr>
      <w:r w:rsidRPr="00CC6E4B">
        <w:rPr>
          <w:rFonts w:asciiTheme="majorHAnsi" w:hAnsiTheme="majorHAnsi"/>
        </w:rPr>
        <w:t>ania@anglespr.com or tobin@anglespr.com</w:t>
      </w:r>
    </w:p>
    <w:p w14:paraId="17D14C01" w14:textId="77777777" w:rsidR="0092468F" w:rsidRPr="00834B10" w:rsidRDefault="0092468F" w:rsidP="00CC6E4B">
      <w:pPr>
        <w:rPr>
          <w:sz w:val="32"/>
        </w:rPr>
      </w:pPr>
    </w:p>
    <w:p w14:paraId="3D2CA327" w14:textId="7244287C" w:rsidR="00CC6E4B" w:rsidRPr="00706321" w:rsidRDefault="00636D09" w:rsidP="00620C41">
      <w:pPr>
        <w:widowControl w:val="0"/>
        <w:autoSpaceDE w:val="0"/>
        <w:autoSpaceDN w:val="0"/>
        <w:adjustRightInd w:val="0"/>
        <w:spacing w:after="240"/>
        <w:jc w:val="center"/>
        <w:rPr>
          <w:rFonts w:ascii="Times" w:hAnsi="Times" w:cs="Times"/>
          <w:sz w:val="32"/>
          <w:szCs w:val="36"/>
        </w:rPr>
      </w:pPr>
      <w:r w:rsidRPr="00706321">
        <w:rPr>
          <w:rFonts w:ascii="Calibri" w:hAnsi="Calibri" w:cs="Calibri"/>
          <w:b/>
          <w:bCs/>
          <w:sz w:val="32"/>
          <w:szCs w:val="36"/>
        </w:rPr>
        <w:t xml:space="preserve">First Tour of </w:t>
      </w:r>
      <w:r w:rsidR="00FA01AD" w:rsidRPr="00706321">
        <w:rPr>
          <w:rFonts w:ascii="Calibri" w:hAnsi="Calibri" w:cs="Calibri"/>
          <w:b/>
          <w:bCs/>
          <w:sz w:val="32"/>
          <w:szCs w:val="36"/>
        </w:rPr>
        <w:t>Allman Betts Band</w:t>
      </w:r>
      <w:r w:rsidRPr="00706321">
        <w:rPr>
          <w:rFonts w:ascii="Calibri" w:hAnsi="Calibri" w:cs="Calibri"/>
          <w:b/>
          <w:bCs/>
          <w:sz w:val="32"/>
          <w:szCs w:val="36"/>
        </w:rPr>
        <w:t xml:space="preserve"> to Stop at </w:t>
      </w:r>
      <w:r w:rsidR="00CC6E4B" w:rsidRPr="00706321">
        <w:rPr>
          <w:rFonts w:ascii="Calibri" w:hAnsi="Calibri" w:cs="Calibri"/>
          <w:b/>
          <w:bCs/>
          <w:sz w:val="32"/>
          <w:szCs w:val="36"/>
        </w:rPr>
        <w:t>Chandler Center for the Arts</w:t>
      </w:r>
    </w:p>
    <w:p w14:paraId="6DD49CC7" w14:textId="42207D60" w:rsidR="00C22CF9" w:rsidRPr="00807D80" w:rsidRDefault="00BE2EE6" w:rsidP="00620C41">
      <w:pPr>
        <w:pStyle w:val="NormalWeb"/>
        <w:spacing w:before="0" w:beforeAutospacing="0" w:after="0" w:afterAutospacing="0"/>
        <w:jc w:val="center"/>
        <w:rPr>
          <w:rFonts w:ascii="Calibri" w:hAnsi="Calibri" w:cs="Calibri"/>
          <w:b/>
          <w:bCs/>
          <w:i/>
          <w:sz w:val="28"/>
          <w:szCs w:val="26"/>
        </w:rPr>
      </w:pPr>
      <w:r>
        <w:rPr>
          <w:rFonts w:ascii="Calibri" w:hAnsi="Calibri" w:cs="Calibri"/>
          <w:b/>
          <w:bCs/>
          <w:i/>
          <w:sz w:val="28"/>
          <w:szCs w:val="26"/>
        </w:rPr>
        <w:t xml:space="preserve">Special Guest </w:t>
      </w:r>
      <w:r w:rsidR="00A733F5">
        <w:rPr>
          <w:rFonts w:ascii="Calibri" w:hAnsi="Calibri" w:cs="Calibri"/>
          <w:b/>
          <w:bCs/>
          <w:i/>
          <w:sz w:val="28"/>
          <w:szCs w:val="26"/>
        </w:rPr>
        <w:t xml:space="preserve">JD Simo to Open for </w:t>
      </w:r>
      <w:r w:rsidR="005E40F1">
        <w:rPr>
          <w:rFonts w:ascii="Calibri" w:hAnsi="Calibri" w:cs="Calibri"/>
          <w:b/>
          <w:bCs/>
          <w:i/>
          <w:sz w:val="28"/>
          <w:szCs w:val="26"/>
        </w:rPr>
        <w:t>Allman Brothers</w:t>
      </w:r>
      <w:r w:rsidR="009B60F6">
        <w:rPr>
          <w:rFonts w:ascii="Calibri" w:hAnsi="Calibri" w:cs="Calibri"/>
          <w:b/>
          <w:bCs/>
          <w:i/>
          <w:sz w:val="28"/>
          <w:szCs w:val="26"/>
        </w:rPr>
        <w:t xml:space="preserve"> Band Progeny</w:t>
      </w:r>
    </w:p>
    <w:p w14:paraId="4EE5ED46" w14:textId="77777777" w:rsidR="00C22CF9" w:rsidRPr="00913CF8" w:rsidRDefault="00C22CF9" w:rsidP="00620C41">
      <w:pPr>
        <w:pStyle w:val="NormalWeb"/>
        <w:spacing w:before="0" w:beforeAutospacing="0" w:after="0" w:afterAutospacing="0"/>
        <w:jc w:val="center"/>
        <w:rPr>
          <w:rFonts w:ascii="Calibri" w:hAnsi="Calibri" w:cs="Calibri"/>
          <w:b/>
          <w:bCs/>
          <w:szCs w:val="26"/>
        </w:rPr>
      </w:pPr>
    </w:p>
    <w:p w14:paraId="6FC05FF8" w14:textId="10D28FC8" w:rsidR="00A00443" w:rsidRDefault="00A00443" w:rsidP="00A00443">
      <w:pPr>
        <w:spacing w:line="360" w:lineRule="auto"/>
        <w:jc w:val="center"/>
        <w:rPr>
          <w:rFonts w:asciiTheme="majorHAnsi" w:hAnsiTheme="majorHAnsi" w:cstheme="majorHAnsi"/>
          <w:b/>
        </w:rPr>
      </w:pPr>
      <w:r>
        <w:rPr>
          <w:rFonts w:asciiTheme="majorHAnsi" w:hAnsiTheme="majorHAnsi" w:cstheme="majorHAnsi"/>
          <w:b/>
          <w:noProof/>
        </w:rPr>
        <w:drawing>
          <wp:inline distT="0" distB="0" distL="0" distR="0" wp14:anchorId="78E297DC" wp14:editId="5AB353B7">
            <wp:extent cx="4470400" cy="2514600"/>
            <wp:effectExtent l="0" t="0" r="6350" b="0"/>
            <wp:docPr id="2" name="Picture 2" descr="Two people posing for a pi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uane+&amp;+Devon_The+Old+Place_102918-1.jpg"/>
                    <pic:cNvPicPr/>
                  </pic:nvPicPr>
                  <pic:blipFill rotWithShape="1">
                    <a:blip r:embed="rId6"/>
                    <a:srcRect t="5556" b="19444"/>
                    <a:stretch/>
                  </pic:blipFill>
                  <pic:spPr bwMode="auto">
                    <a:xfrm>
                      <a:off x="0" y="0"/>
                      <a:ext cx="4470400" cy="2514600"/>
                    </a:xfrm>
                    <a:prstGeom prst="rect">
                      <a:avLst/>
                    </a:prstGeom>
                    <a:ln>
                      <a:noFill/>
                    </a:ln>
                    <a:extLst>
                      <a:ext uri="{53640926-AAD7-44D8-BBD7-CCE9431645EC}">
                        <a14:shadowObscured xmlns:a14="http://schemas.microsoft.com/office/drawing/2010/main"/>
                      </a:ext>
                    </a:extLst>
                  </pic:spPr>
                </pic:pic>
              </a:graphicData>
            </a:graphic>
          </wp:inline>
        </w:drawing>
      </w:r>
    </w:p>
    <w:p w14:paraId="7AD76890" w14:textId="77777777" w:rsidR="00D36084" w:rsidRDefault="00D36084" w:rsidP="00062079">
      <w:pPr>
        <w:spacing w:line="360" w:lineRule="auto"/>
        <w:rPr>
          <w:rFonts w:asciiTheme="majorHAnsi" w:hAnsiTheme="majorHAnsi" w:cstheme="majorHAnsi"/>
          <w:b/>
        </w:rPr>
      </w:pPr>
    </w:p>
    <w:p w14:paraId="6D22D27E" w14:textId="62C3566C" w:rsidR="00A931A8" w:rsidRPr="00062079" w:rsidRDefault="00595F49" w:rsidP="00062079">
      <w:pPr>
        <w:spacing w:line="360" w:lineRule="auto"/>
        <w:rPr>
          <w:rFonts w:asciiTheme="majorHAnsi" w:hAnsiTheme="majorHAnsi" w:cstheme="majorHAnsi"/>
        </w:rPr>
      </w:pPr>
      <w:r w:rsidRPr="00062079">
        <w:rPr>
          <w:rFonts w:asciiTheme="majorHAnsi" w:hAnsiTheme="majorHAnsi" w:cstheme="majorHAnsi"/>
          <w:b/>
        </w:rPr>
        <w:t>CHANDLER</w:t>
      </w:r>
      <w:r w:rsidR="00CC6E4B" w:rsidRPr="00062079">
        <w:rPr>
          <w:rFonts w:asciiTheme="majorHAnsi" w:hAnsiTheme="majorHAnsi" w:cstheme="majorHAnsi"/>
          <w:b/>
        </w:rPr>
        <w:t xml:space="preserve">, Ariz. – </w:t>
      </w:r>
      <w:r w:rsidRPr="00062079">
        <w:rPr>
          <w:rFonts w:asciiTheme="majorHAnsi" w:hAnsiTheme="majorHAnsi" w:cstheme="majorHAnsi"/>
          <w:b/>
        </w:rPr>
        <w:t>[</w:t>
      </w:r>
      <w:proofErr w:type="gramStart"/>
      <w:r w:rsidR="00CC6E4B" w:rsidRPr="00062079">
        <w:rPr>
          <w:rFonts w:asciiTheme="majorHAnsi" w:hAnsiTheme="majorHAnsi" w:cstheme="majorHAnsi"/>
          <w:b/>
        </w:rPr>
        <w:t xml:space="preserve">MARCH </w:t>
      </w:r>
      <w:r w:rsidR="00476D33" w:rsidRPr="00062079">
        <w:rPr>
          <w:rFonts w:asciiTheme="majorHAnsi" w:hAnsiTheme="majorHAnsi" w:cstheme="majorHAnsi"/>
          <w:b/>
          <w:highlight w:val="yellow"/>
        </w:rPr>
        <w:t>xx</w:t>
      </w:r>
      <w:r w:rsidR="00620C41" w:rsidRPr="00062079">
        <w:rPr>
          <w:rFonts w:asciiTheme="majorHAnsi" w:hAnsiTheme="majorHAnsi" w:cstheme="majorHAnsi"/>
          <w:b/>
        </w:rPr>
        <w:t>,</w:t>
      </w:r>
      <w:proofErr w:type="gramEnd"/>
      <w:r w:rsidR="00CC6E4B" w:rsidRPr="00062079">
        <w:rPr>
          <w:rFonts w:asciiTheme="majorHAnsi" w:hAnsiTheme="majorHAnsi" w:cstheme="majorHAnsi"/>
          <w:b/>
        </w:rPr>
        <w:t xml:space="preserve"> 2019</w:t>
      </w:r>
      <w:r w:rsidRPr="00062079">
        <w:rPr>
          <w:rFonts w:asciiTheme="majorHAnsi" w:hAnsiTheme="majorHAnsi" w:cstheme="majorHAnsi"/>
          <w:b/>
        </w:rPr>
        <w:t>]</w:t>
      </w:r>
      <w:r w:rsidR="00CC6E4B" w:rsidRPr="00062079">
        <w:rPr>
          <w:rFonts w:asciiTheme="majorHAnsi" w:hAnsiTheme="majorHAnsi" w:cstheme="majorHAnsi"/>
          <w:b/>
        </w:rPr>
        <w:t xml:space="preserve"> </w:t>
      </w:r>
      <w:r w:rsidR="00CC6E4B" w:rsidRPr="00062079">
        <w:rPr>
          <w:rFonts w:asciiTheme="majorHAnsi" w:hAnsiTheme="majorHAnsi" w:cstheme="majorHAnsi"/>
        </w:rPr>
        <w:t>—</w:t>
      </w:r>
      <w:r w:rsidR="00A95EB9" w:rsidRPr="00062079">
        <w:rPr>
          <w:rFonts w:asciiTheme="majorHAnsi" w:hAnsiTheme="majorHAnsi" w:cstheme="majorHAnsi"/>
        </w:rPr>
        <w:t xml:space="preserve"> </w:t>
      </w:r>
      <w:r w:rsidR="00A931A8" w:rsidRPr="00062079">
        <w:rPr>
          <w:rFonts w:asciiTheme="majorHAnsi" w:hAnsiTheme="majorHAnsi" w:cstheme="majorHAnsi"/>
        </w:rPr>
        <w:t xml:space="preserve">Devon Allman and </w:t>
      </w:r>
      <w:r w:rsidR="001F02AF" w:rsidRPr="00062079">
        <w:rPr>
          <w:rFonts w:asciiTheme="majorHAnsi" w:hAnsiTheme="majorHAnsi" w:cstheme="majorHAnsi"/>
        </w:rPr>
        <w:t>Duane Betts</w:t>
      </w:r>
      <w:r w:rsidR="007D44E1" w:rsidRPr="00062079">
        <w:rPr>
          <w:rFonts w:asciiTheme="majorHAnsi" w:hAnsiTheme="majorHAnsi" w:cstheme="majorHAnsi"/>
        </w:rPr>
        <w:t xml:space="preserve">, sons </w:t>
      </w:r>
      <w:r w:rsidR="00031D27" w:rsidRPr="00062079">
        <w:rPr>
          <w:rFonts w:asciiTheme="majorHAnsi" w:hAnsiTheme="majorHAnsi" w:cstheme="majorHAnsi"/>
        </w:rPr>
        <w:t xml:space="preserve">of the Allman </w:t>
      </w:r>
      <w:r w:rsidR="00196AFE" w:rsidRPr="00062079">
        <w:rPr>
          <w:rFonts w:asciiTheme="majorHAnsi" w:hAnsiTheme="majorHAnsi" w:cstheme="majorHAnsi"/>
        </w:rPr>
        <w:t>Brothers</w:t>
      </w:r>
      <w:r w:rsidR="00031D27" w:rsidRPr="00062079">
        <w:rPr>
          <w:rFonts w:asciiTheme="majorHAnsi" w:hAnsiTheme="majorHAnsi" w:cstheme="majorHAnsi"/>
        </w:rPr>
        <w:t xml:space="preserve"> Band royalty, </w:t>
      </w:r>
      <w:r w:rsidR="00A527C4" w:rsidRPr="00062079">
        <w:rPr>
          <w:rFonts w:asciiTheme="majorHAnsi" w:hAnsiTheme="majorHAnsi" w:cstheme="majorHAnsi"/>
        </w:rPr>
        <w:t xml:space="preserve">have joined forces to form The Allman Betts Band </w:t>
      </w:r>
      <w:r w:rsidR="000771D0" w:rsidRPr="00062079">
        <w:rPr>
          <w:rFonts w:asciiTheme="majorHAnsi" w:hAnsiTheme="majorHAnsi" w:cstheme="majorHAnsi"/>
        </w:rPr>
        <w:t xml:space="preserve">and </w:t>
      </w:r>
      <w:r w:rsidR="009345EC" w:rsidRPr="00062079">
        <w:rPr>
          <w:rFonts w:asciiTheme="majorHAnsi" w:hAnsiTheme="majorHAnsi" w:cstheme="majorHAnsi"/>
        </w:rPr>
        <w:t>will pe</w:t>
      </w:r>
      <w:r w:rsidR="00A30B68" w:rsidRPr="00062079">
        <w:rPr>
          <w:rFonts w:asciiTheme="majorHAnsi" w:hAnsiTheme="majorHAnsi" w:cstheme="majorHAnsi"/>
        </w:rPr>
        <w:t>r</w:t>
      </w:r>
      <w:r w:rsidR="009345EC" w:rsidRPr="00062079">
        <w:rPr>
          <w:rFonts w:asciiTheme="majorHAnsi" w:hAnsiTheme="majorHAnsi" w:cstheme="majorHAnsi"/>
        </w:rPr>
        <w:t>form</w:t>
      </w:r>
      <w:r w:rsidR="00A30B68" w:rsidRPr="00062079">
        <w:rPr>
          <w:rFonts w:asciiTheme="majorHAnsi" w:hAnsiTheme="majorHAnsi" w:cstheme="majorHAnsi"/>
        </w:rPr>
        <w:t xml:space="preserve"> at </w:t>
      </w:r>
      <w:r w:rsidR="00B46EF0" w:rsidRPr="00062079">
        <w:rPr>
          <w:rFonts w:asciiTheme="majorHAnsi" w:hAnsiTheme="majorHAnsi" w:cstheme="majorHAnsi"/>
        </w:rPr>
        <w:t xml:space="preserve">Chandler Center for the Arts </w:t>
      </w:r>
      <w:r w:rsidR="002A411E" w:rsidRPr="00062079">
        <w:rPr>
          <w:rFonts w:asciiTheme="majorHAnsi" w:hAnsiTheme="majorHAnsi" w:cstheme="majorHAnsi"/>
        </w:rPr>
        <w:t xml:space="preserve">on May 19 at 7 p.m. as part of </w:t>
      </w:r>
      <w:r w:rsidR="00F02890" w:rsidRPr="00062079">
        <w:rPr>
          <w:rFonts w:asciiTheme="majorHAnsi" w:hAnsiTheme="majorHAnsi" w:cstheme="majorHAnsi"/>
        </w:rPr>
        <w:t xml:space="preserve">their </w:t>
      </w:r>
      <w:r w:rsidR="00E6450A" w:rsidRPr="00062079">
        <w:rPr>
          <w:rFonts w:asciiTheme="majorHAnsi" w:hAnsiTheme="majorHAnsi" w:cstheme="majorHAnsi"/>
        </w:rPr>
        <w:t>fir</w:t>
      </w:r>
      <w:r w:rsidR="00502CF0" w:rsidRPr="00062079">
        <w:rPr>
          <w:rFonts w:asciiTheme="majorHAnsi" w:hAnsiTheme="majorHAnsi" w:cstheme="majorHAnsi"/>
        </w:rPr>
        <w:t>st world tour.</w:t>
      </w:r>
    </w:p>
    <w:p w14:paraId="11F79D17" w14:textId="7C642E47" w:rsidR="00570443" w:rsidRPr="00062079" w:rsidRDefault="00570443" w:rsidP="00062079">
      <w:pPr>
        <w:spacing w:line="360" w:lineRule="auto"/>
        <w:rPr>
          <w:rFonts w:asciiTheme="majorHAnsi" w:hAnsiTheme="majorHAnsi" w:cstheme="majorHAnsi"/>
        </w:rPr>
      </w:pPr>
    </w:p>
    <w:p w14:paraId="5D58F8FE" w14:textId="1FD03BE7" w:rsidR="00481578" w:rsidRPr="00062079" w:rsidRDefault="00481578" w:rsidP="00062079">
      <w:pPr>
        <w:pStyle w:val="NormalWeb"/>
        <w:shd w:val="clear" w:color="auto" w:fill="FFFFFF"/>
        <w:spacing w:before="0" w:beforeAutospacing="0" w:after="0" w:afterAutospacing="0" w:line="360" w:lineRule="auto"/>
        <w:rPr>
          <w:rFonts w:asciiTheme="majorHAnsi" w:hAnsiTheme="majorHAnsi" w:cstheme="majorHAnsi"/>
          <w:color w:val="333333"/>
          <w:sz w:val="24"/>
          <w:szCs w:val="24"/>
        </w:rPr>
      </w:pPr>
      <w:r w:rsidRPr="00062079">
        <w:rPr>
          <w:rFonts w:asciiTheme="majorHAnsi" w:hAnsiTheme="majorHAnsi" w:cstheme="majorHAnsi"/>
          <w:color w:val="333333"/>
          <w:sz w:val="24"/>
          <w:szCs w:val="24"/>
        </w:rPr>
        <w:t xml:space="preserve">The </w:t>
      </w:r>
      <w:r w:rsidR="000437B5" w:rsidRPr="00062079">
        <w:rPr>
          <w:rFonts w:asciiTheme="majorHAnsi" w:hAnsiTheme="majorHAnsi" w:cstheme="majorHAnsi"/>
          <w:color w:val="333333"/>
          <w:sz w:val="24"/>
          <w:szCs w:val="24"/>
        </w:rPr>
        <w:t xml:space="preserve">tour follows a </w:t>
      </w:r>
      <w:r w:rsidR="000437B5" w:rsidRPr="00062079">
        <w:rPr>
          <w:rFonts w:asciiTheme="majorHAnsi" w:hAnsiTheme="majorHAnsi" w:cstheme="majorHAnsi"/>
          <w:sz w:val="24"/>
          <w:szCs w:val="24"/>
        </w:rPr>
        <w:t>successful year touring together as The Devon Allman Project</w:t>
      </w:r>
      <w:r w:rsidR="006E2795" w:rsidRPr="00062079">
        <w:rPr>
          <w:rFonts w:asciiTheme="majorHAnsi" w:hAnsiTheme="majorHAnsi" w:cstheme="majorHAnsi"/>
          <w:sz w:val="24"/>
          <w:szCs w:val="24"/>
        </w:rPr>
        <w:t xml:space="preserve"> </w:t>
      </w:r>
      <w:r w:rsidR="00564281" w:rsidRPr="00062079">
        <w:rPr>
          <w:rFonts w:asciiTheme="majorHAnsi" w:hAnsiTheme="majorHAnsi" w:cstheme="majorHAnsi"/>
          <w:sz w:val="24"/>
          <w:szCs w:val="24"/>
        </w:rPr>
        <w:t xml:space="preserve">and marks </w:t>
      </w:r>
      <w:r w:rsidR="00FA47B1" w:rsidRPr="00062079">
        <w:rPr>
          <w:rFonts w:asciiTheme="majorHAnsi" w:hAnsiTheme="majorHAnsi" w:cstheme="majorHAnsi"/>
          <w:sz w:val="24"/>
          <w:szCs w:val="24"/>
        </w:rPr>
        <w:t>a year</w:t>
      </w:r>
      <w:r w:rsidR="00AA36E5" w:rsidRPr="00062079">
        <w:rPr>
          <w:rFonts w:asciiTheme="majorHAnsi" w:hAnsiTheme="majorHAnsi" w:cstheme="majorHAnsi"/>
          <w:sz w:val="24"/>
          <w:szCs w:val="24"/>
        </w:rPr>
        <w:t xml:space="preserve"> </w:t>
      </w:r>
      <w:r w:rsidR="00FA47B1" w:rsidRPr="00062079">
        <w:rPr>
          <w:rFonts w:asciiTheme="majorHAnsi" w:hAnsiTheme="majorHAnsi" w:cstheme="majorHAnsi"/>
          <w:sz w:val="24"/>
          <w:szCs w:val="24"/>
        </w:rPr>
        <w:t>of milestones for the Southern rock familie</w:t>
      </w:r>
      <w:r w:rsidR="007E5A59" w:rsidRPr="00062079">
        <w:rPr>
          <w:rFonts w:asciiTheme="majorHAnsi" w:hAnsiTheme="majorHAnsi" w:cstheme="majorHAnsi"/>
          <w:sz w:val="24"/>
          <w:szCs w:val="24"/>
        </w:rPr>
        <w:t>s</w:t>
      </w:r>
      <w:r w:rsidR="004E59CD" w:rsidRPr="00062079">
        <w:rPr>
          <w:rFonts w:asciiTheme="majorHAnsi" w:hAnsiTheme="majorHAnsi" w:cstheme="majorHAnsi"/>
          <w:sz w:val="24"/>
          <w:szCs w:val="24"/>
        </w:rPr>
        <w:t>, honoring the 50</w:t>
      </w:r>
      <w:r w:rsidR="004E59CD" w:rsidRPr="00062079">
        <w:rPr>
          <w:rFonts w:asciiTheme="majorHAnsi" w:hAnsiTheme="majorHAnsi" w:cstheme="majorHAnsi"/>
          <w:sz w:val="24"/>
          <w:szCs w:val="24"/>
          <w:vertAlign w:val="superscript"/>
        </w:rPr>
        <w:t>th</w:t>
      </w:r>
      <w:r w:rsidR="004E59CD" w:rsidRPr="00062079">
        <w:rPr>
          <w:rFonts w:asciiTheme="majorHAnsi" w:hAnsiTheme="majorHAnsi" w:cstheme="majorHAnsi"/>
          <w:sz w:val="24"/>
          <w:szCs w:val="24"/>
        </w:rPr>
        <w:t xml:space="preserve"> anniversary of the Allman Brothers </w:t>
      </w:r>
      <w:r w:rsidR="0080009F" w:rsidRPr="00062079">
        <w:rPr>
          <w:rFonts w:asciiTheme="majorHAnsi" w:hAnsiTheme="majorHAnsi" w:cstheme="majorHAnsi"/>
          <w:sz w:val="24"/>
          <w:szCs w:val="24"/>
        </w:rPr>
        <w:t>and the 30</w:t>
      </w:r>
      <w:r w:rsidR="0080009F" w:rsidRPr="00062079">
        <w:rPr>
          <w:rFonts w:asciiTheme="majorHAnsi" w:hAnsiTheme="majorHAnsi" w:cstheme="majorHAnsi"/>
          <w:sz w:val="24"/>
          <w:szCs w:val="24"/>
          <w:vertAlign w:val="superscript"/>
        </w:rPr>
        <w:t>th</w:t>
      </w:r>
      <w:r w:rsidR="0080009F" w:rsidRPr="00062079">
        <w:rPr>
          <w:rFonts w:asciiTheme="majorHAnsi" w:hAnsiTheme="majorHAnsi" w:cstheme="majorHAnsi"/>
          <w:sz w:val="24"/>
          <w:szCs w:val="24"/>
        </w:rPr>
        <w:t xml:space="preserve"> anniversary of the younger Allman and Betts first playing together</w:t>
      </w:r>
      <w:r w:rsidR="009322EF" w:rsidRPr="00062079">
        <w:rPr>
          <w:rFonts w:asciiTheme="majorHAnsi" w:hAnsiTheme="majorHAnsi" w:cstheme="majorHAnsi"/>
          <w:sz w:val="24"/>
          <w:szCs w:val="24"/>
        </w:rPr>
        <w:t xml:space="preserve">. </w:t>
      </w:r>
      <w:r w:rsidR="0080009F" w:rsidRPr="00062079">
        <w:rPr>
          <w:rFonts w:asciiTheme="majorHAnsi" w:hAnsiTheme="majorHAnsi" w:cstheme="majorHAnsi"/>
          <w:sz w:val="24"/>
          <w:szCs w:val="24"/>
        </w:rPr>
        <w:t xml:space="preserve"> </w:t>
      </w:r>
    </w:p>
    <w:p w14:paraId="42CE36C7" w14:textId="7C184808" w:rsidR="008A7E16" w:rsidRPr="00062079" w:rsidRDefault="008A7E16" w:rsidP="00062079">
      <w:pPr>
        <w:spacing w:line="360" w:lineRule="auto"/>
        <w:rPr>
          <w:rFonts w:asciiTheme="majorHAnsi" w:hAnsiTheme="majorHAnsi" w:cstheme="majorHAnsi"/>
        </w:rPr>
      </w:pPr>
    </w:p>
    <w:p w14:paraId="723A926E" w14:textId="20042BB8" w:rsidR="00F940A4" w:rsidRPr="00062079" w:rsidRDefault="008A7E16" w:rsidP="00062079">
      <w:pPr>
        <w:widowControl w:val="0"/>
        <w:autoSpaceDE w:val="0"/>
        <w:autoSpaceDN w:val="0"/>
        <w:adjustRightInd w:val="0"/>
        <w:spacing w:line="360" w:lineRule="auto"/>
        <w:rPr>
          <w:rFonts w:asciiTheme="majorHAnsi" w:eastAsia="Times New Roman" w:hAnsiTheme="majorHAnsi" w:cstheme="majorHAnsi"/>
          <w:color w:val="000000" w:themeColor="text1"/>
          <w:lang w:eastAsia="ar-SA"/>
        </w:rPr>
      </w:pPr>
      <w:r w:rsidRPr="00062079">
        <w:rPr>
          <w:rFonts w:asciiTheme="majorHAnsi" w:hAnsiTheme="majorHAnsi" w:cstheme="majorHAnsi"/>
          <w:noProof/>
        </w:rPr>
        <w:t>Ticket prices, ranging from $</w:t>
      </w:r>
      <w:r w:rsidR="00316C8E" w:rsidRPr="00062079">
        <w:rPr>
          <w:rFonts w:asciiTheme="majorHAnsi" w:hAnsiTheme="majorHAnsi" w:cstheme="majorHAnsi"/>
          <w:noProof/>
        </w:rPr>
        <w:t>38</w:t>
      </w:r>
      <w:r w:rsidRPr="00062079">
        <w:rPr>
          <w:rFonts w:asciiTheme="majorHAnsi" w:hAnsiTheme="majorHAnsi" w:cstheme="majorHAnsi"/>
          <w:noProof/>
        </w:rPr>
        <w:t xml:space="preserve"> to $</w:t>
      </w:r>
      <w:r w:rsidR="00316C8E" w:rsidRPr="00062079">
        <w:rPr>
          <w:rFonts w:asciiTheme="majorHAnsi" w:hAnsiTheme="majorHAnsi" w:cstheme="majorHAnsi"/>
          <w:noProof/>
        </w:rPr>
        <w:t>58</w:t>
      </w:r>
      <w:r w:rsidRPr="00062079">
        <w:rPr>
          <w:rFonts w:asciiTheme="majorHAnsi" w:hAnsiTheme="majorHAnsi" w:cstheme="majorHAnsi"/>
          <w:noProof/>
        </w:rPr>
        <w:t xml:space="preserve">, </w:t>
      </w:r>
      <w:r w:rsidR="000C147C">
        <w:rPr>
          <w:rFonts w:asciiTheme="majorHAnsi" w:hAnsiTheme="majorHAnsi" w:cstheme="majorHAnsi"/>
          <w:noProof/>
        </w:rPr>
        <w:t xml:space="preserve">are </w:t>
      </w:r>
      <w:r w:rsidRPr="00062079">
        <w:rPr>
          <w:rFonts w:asciiTheme="majorHAnsi" w:hAnsiTheme="majorHAnsi" w:cstheme="majorHAnsi"/>
          <w:noProof/>
        </w:rPr>
        <w:t xml:space="preserve">on sale at </w:t>
      </w:r>
      <w:hyperlink r:id="rId7" w:history="1">
        <w:r w:rsidRPr="00062079">
          <w:rPr>
            <w:rStyle w:val="Hyperlink"/>
            <w:rFonts w:asciiTheme="majorHAnsi" w:eastAsia="Times New Roman" w:hAnsiTheme="majorHAnsi" w:cstheme="majorHAnsi"/>
            <w:lang w:eastAsia="ar-SA"/>
          </w:rPr>
          <w:t>www.chandlercenter.org</w:t>
        </w:r>
      </w:hyperlink>
      <w:r w:rsidRPr="00062079">
        <w:rPr>
          <w:rFonts w:asciiTheme="majorHAnsi" w:eastAsia="Times New Roman" w:hAnsiTheme="majorHAnsi" w:cstheme="majorHAnsi"/>
          <w:color w:val="000000" w:themeColor="text1"/>
          <w:lang w:eastAsia="ar-SA"/>
        </w:rPr>
        <w:t xml:space="preserve">, by calling 480-782-2680 or </w:t>
      </w:r>
      <w:r w:rsidR="00570443" w:rsidRPr="00062079">
        <w:rPr>
          <w:rFonts w:asciiTheme="majorHAnsi" w:eastAsia="Times New Roman" w:hAnsiTheme="majorHAnsi" w:cstheme="majorHAnsi"/>
          <w:color w:val="000000" w:themeColor="text1"/>
          <w:lang w:eastAsia="ar-SA"/>
        </w:rPr>
        <w:t xml:space="preserve">visiting </w:t>
      </w:r>
      <w:r w:rsidRPr="00062079">
        <w:rPr>
          <w:rFonts w:asciiTheme="majorHAnsi" w:eastAsia="Times New Roman" w:hAnsiTheme="majorHAnsi" w:cstheme="majorHAnsi"/>
          <w:color w:val="000000" w:themeColor="text1"/>
          <w:lang w:eastAsia="ar-SA"/>
        </w:rPr>
        <w:t>the Chandler Center Box Office, located at 250 N. Arizona Ave.</w:t>
      </w:r>
    </w:p>
    <w:p w14:paraId="54EA094C" w14:textId="31738A8B" w:rsidR="00F940A4" w:rsidRPr="00062079" w:rsidRDefault="00F940A4" w:rsidP="00062079">
      <w:pPr>
        <w:widowControl w:val="0"/>
        <w:autoSpaceDE w:val="0"/>
        <w:autoSpaceDN w:val="0"/>
        <w:adjustRightInd w:val="0"/>
        <w:spacing w:line="360" w:lineRule="auto"/>
        <w:rPr>
          <w:rFonts w:asciiTheme="majorHAnsi" w:eastAsia="Times New Roman" w:hAnsiTheme="majorHAnsi" w:cstheme="majorHAnsi"/>
          <w:color w:val="000000" w:themeColor="text1"/>
          <w:lang w:eastAsia="ar-SA"/>
        </w:rPr>
      </w:pPr>
    </w:p>
    <w:p w14:paraId="3896B97C" w14:textId="73C89DBD" w:rsidR="00F940A4" w:rsidRPr="00062079" w:rsidRDefault="00F940A4" w:rsidP="00062079">
      <w:pPr>
        <w:widowControl w:val="0"/>
        <w:autoSpaceDE w:val="0"/>
        <w:autoSpaceDN w:val="0"/>
        <w:adjustRightInd w:val="0"/>
        <w:spacing w:line="360" w:lineRule="auto"/>
        <w:rPr>
          <w:rFonts w:asciiTheme="majorHAnsi" w:eastAsia="Times New Roman" w:hAnsiTheme="majorHAnsi" w:cstheme="majorHAnsi"/>
          <w:color w:val="000000" w:themeColor="text1"/>
          <w:lang w:eastAsia="ar-SA"/>
        </w:rPr>
      </w:pPr>
      <w:r w:rsidRPr="00062079">
        <w:rPr>
          <w:rFonts w:asciiTheme="majorHAnsi" w:eastAsia="Times New Roman" w:hAnsiTheme="majorHAnsi" w:cstheme="majorHAnsi"/>
          <w:color w:val="000000" w:themeColor="text1"/>
          <w:lang w:eastAsia="ar-SA"/>
        </w:rPr>
        <w:lastRenderedPageBreak/>
        <w:t xml:space="preserve">Guitarist/singer Devon is the son of the late </w:t>
      </w:r>
      <w:r w:rsidR="00854E9D" w:rsidRPr="00062079">
        <w:rPr>
          <w:rFonts w:asciiTheme="majorHAnsi" w:eastAsia="Times New Roman" w:hAnsiTheme="majorHAnsi" w:cstheme="majorHAnsi"/>
          <w:color w:val="000000" w:themeColor="text1"/>
          <w:lang w:eastAsia="ar-SA"/>
        </w:rPr>
        <w:t>Allman Brothers Band</w:t>
      </w:r>
      <w:r w:rsidR="000E602D" w:rsidRPr="00062079">
        <w:rPr>
          <w:rFonts w:asciiTheme="majorHAnsi" w:eastAsia="Times New Roman" w:hAnsiTheme="majorHAnsi" w:cstheme="majorHAnsi"/>
          <w:color w:val="000000" w:themeColor="text1"/>
          <w:lang w:eastAsia="ar-SA"/>
        </w:rPr>
        <w:t xml:space="preserve"> co-founder </w:t>
      </w:r>
      <w:r w:rsidRPr="00062079">
        <w:rPr>
          <w:rFonts w:asciiTheme="majorHAnsi" w:eastAsia="Times New Roman" w:hAnsiTheme="majorHAnsi" w:cstheme="majorHAnsi"/>
          <w:color w:val="000000" w:themeColor="text1"/>
          <w:lang w:eastAsia="ar-SA"/>
        </w:rPr>
        <w:t xml:space="preserve">Gregg Allman, </w:t>
      </w:r>
      <w:r w:rsidR="003658C3" w:rsidRPr="00062079">
        <w:rPr>
          <w:rFonts w:asciiTheme="majorHAnsi" w:eastAsia="Times New Roman" w:hAnsiTheme="majorHAnsi" w:cstheme="majorHAnsi"/>
          <w:color w:val="000000" w:themeColor="text1"/>
          <w:lang w:eastAsia="ar-SA"/>
        </w:rPr>
        <w:t>and</w:t>
      </w:r>
      <w:r w:rsidRPr="00062079">
        <w:rPr>
          <w:rFonts w:asciiTheme="majorHAnsi" w:eastAsia="Times New Roman" w:hAnsiTheme="majorHAnsi" w:cstheme="majorHAnsi"/>
          <w:color w:val="000000" w:themeColor="text1"/>
          <w:lang w:eastAsia="ar-SA"/>
        </w:rPr>
        <w:t xml:space="preserve"> guitarist/singer Duane is the son of </w:t>
      </w:r>
      <w:r w:rsidR="00AD6BBB" w:rsidRPr="00062079">
        <w:rPr>
          <w:rFonts w:asciiTheme="majorHAnsi" w:eastAsia="Times New Roman" w:hAnsiTheme="majorHAnsi" w:cstheme="majorHAnsi"/>
          <w:color w:val="000000" w:themeColor="text1"/>
          <w:lang w:eastAsia="ar-SA"/>
        </w:rPr>
        <w:t>fellow</w:t>
      </w:r>
      <w:r w:rsidRPr="00062079">
        <w:rPr>
          <w:rFonts w:asciiTheme="majorHAnsi" w:eastAsia="Times New Roman" w:hAnsiTheme="majorHAnsi" w:cstheme="majorHAnsi"/>
          <w:color w:val="000000" w:themeColor="text1"/>
          <w:lang w:eastAsia="ar-SA"/>
        </w:rPr>
        <w:t xml:space="preserve"> Allman</w:t>
      </w:r>
      <w:r w:rsidR="00A55968" w:rsidRPr="00062079">
        <w:rPr>
          <w:rFonts w:asciiTheme="majorHAnsi" w:eastAsia="Times New Roman" w:hAnsiTheme="majorHAnsi" w:cstheme="majorHAnsi"/>
          <w:color w:val="000000" w:themeColor="text1"/>
          <w:lang w:eastAsia="ar-SA"/>
        </w:rPr>
        <w:t>s co-founder</w:t>
      </w:r>
      <w:r w:rsidRPr="00062079">
        <w:rPr>
          <w:rFonts w:asciiTheme="majorHAnsi" w:eastAsia="Times New Roman" w:hAnsiTheme="majorHAnsi" w:cstheme="majorHAnsi"/>
          <w:color w:val="000000" w:themeColor="text1"/>
          <w:lang w:eastAsia="ar-SA"/>
        </w:rPr>
        <w:t xml:space="preserve"> Dickey Betts. The two met as boys during the Allman Brothers Band’s fabled 1989 reunion tour and have been friendly ever since, though never quite got around to playing together formally.</w:t>
      </w:r>
    </w:p>
    <w:p w14:paraId="3BE298B5" w14:textId="7F09247A" w:rsidR="00502CF0" w:rsidRPr="00062079" w:rsidRDefault="00502CF0" w:rsidP="00062079">
      <w:pPr>
        <w:spacing w:line="360" w:lineRule="auto"/>
        <w:rPr>
          <w:rFonts w:asciiTheme="majorHAnsi" w:hAnsiTheme="majorHAnsi" w:cstheme="majorHAnsi"/>
        </w:rPr>
      </w:pPr>
    </w:p>
    <w:p w14:paraId="1CC95C86" w14:textId="46781E40" w:rsidR="00502CF0" w:rsidRPr="00062079" w:rsidRDefault="00F646DA" w:rsidP="00062079">
      <w:pPr>
        <w:spacing w:line="360" w:lineRule="auto"/>
        <w:rPr>
          <w:rFonts w:asciiTheme="majorHAnsi" w:hAnsiTheme="majorHAnsi" w:cstheme="majorHAnsi"/>
        </w:rPr>
      </w:pPr>
      <w:r>
        <w:rPr>
          <w:rFonts w:asciiTheme="majorHAnsi" w:hAnsiTheme="majorHAnsi" w:cstheme="majorHAnsi"/>
        </w:rPr>
        <w:t>Over</w:t>
      </w:r>
      <w:r w:rsidR="00E37589" w:rsidRPr="00062079">
        <w:rPr>
          <w:rFonts w:asciiTheme="majorHAnsi" w:hAnsiTheme="majorHAnsi" w:cstheme="majorHAnsi"/>
        </w:rPr>
        <w:t xml:space="preserve"> the past year, </w:t>
      </w:r>
      <w:r w:rsidR="00FA7A91" w:rsidRPr="00062079">
        <w:rPr>
          <w:rFonts w:asciiTheme="majorHAnsi" w:hAnsiTheme="majorHAnsi" w:cstheme="majorHAnsi"/>
        </w:rPr>
        <w:t>Devon and Duane shar</w:t>
      </w:r>
      <w:r w:rsidR="00EF5225" w:rsidRPr="00062079">
        <w:rPr>
          <w:rFonts w:asciiTheme="majorHAnsi" w:hAnsiTheme="majorHAnsi" w:cstheme="majorHAnsi"/>
        </w:rPr>
        <w:t>ed</w:t>
      </w:r>
      <w:r w:rsidR="00FA7A91" w:rsidRPr="00062079">
        <w:rPr>
          <w:rFonts w:asciiTheme="majorHAnsi" w:hAnsiTheme="majorHAnsi" w:cstheme="majorHAnsi"/>
        </w:rPr>
        <w:t xml:space="preserve"> the stage, collaborating and continuing their</w:t>
      </w:r>
      <w:r w:rsidR="00EF5225" w:rsidRPr="00062079">
        <w:rPr>
          <w:rFonts w:asciiTheme="majorHAnsi" w:hAnsiTheme="majorHAnsi" w:cstheme="majorHAnsi"/>
        </w:rPr>
        <w:t xml:space="preserve"> </w:t>
      </w:r>
      <w:r w:rsidR="00FA7A91" w:rsidRPr="00062079">
        <w:rPr>
          <w:rFonts w:asciiTheme="majorHAnsi" w:hAnsiTheme="majorHAnsi" w:cstheme="majorHAnsi"/>
        </w:rPr>
        <w:t>fathers’ legacies in their own way</w:t>
      </w:r>
      <w:r w:rsidR="003E47D9" w:rsidRPr="00062079">
        <w:rPr>
          <w:rFonts w:asciiTheme="majorHAnsi" w:hAnsiTheme="majorHAnsi" w:cstheme="majorHAnsi"/>
        </w:rPr>
        <w:t>, playing a collaborative encore set that included inevitable Allmans classics like “Blue Sky” or “Midnight Rider,” but also songs from the likes of Tom Petty or the Grateful Dead or Prince.</w:t>
      </w:r>
      <w:r w:rsidR="006A0FD1" w:rsidRPr="00062079">
        <w:rPr>
          <w:rFonts w:asciiTheme="majorHAnsi" w:hAnsiTheme="majorHAnsi" w:cstheme="majorHAnsi"/>
        </w:rPr>
        <w:t xml:space="preserve"> </w:t>
      </w:r>
      <w:r w:rsidR="000B3465" w:rsidRPr="00062079">
        <w:rPr>
          <w:rFonts w:asciiTheme="majorHAnsi" w:hAnsiTheme="majorHAnsi" w:cstheme="majorHAnsi"/>
        </w:rPr>
        <w:t xml:space="preserve">From those collaborations came the </w:t>
      </w:r>
      <w:r w:rsidR="00DC6D15" w:rsidRPr="00062079">
        <w:rPr>
          <w:rFonts w:asciiTheme="majorHAnsi" w:hAnsiTheme="majorHAnsi" w:cstheme="majorHAnsi"/>
        </w:rPr>
        <w:t>formation of the Allman Betts Band</w:t>
      </w:r>
      <w:r w:rsidR="00CE71C0" w:rsidRPr="00062079">
        <w:rPr>
          <w:rFonts w:asciiTheme="majorHAnsi" w:hAnsiTheme="majorHAnsi" w:cstheme="majorHAnsi"/>
        </w:rPr>
        <w:t>.</w:t>
      </w:r>
    </w:p>
    <w:p w14:paraId="1696C2E3" w14:textId="30BF2D72" w:rsidR="00CE71C0" w:rsidRPr="00062079" w:rsidRDefault="00CE71C0" w:rsidP="00062079">
      <w:pPr>
        <w:spacing w:line="360" w:lineRule="auto"/>
        <w:rPr>
          <w:rFonts w:asciiTheme="majorHAnsi" w:hAnsiTheme="majorHAnsi" w:cstheme="majorHAnsi"/>
        </w:rPr>
      </w:pPr>
    </w:p>
    <w:p w14:paraId="0A9ED8CC" w14:textId="53E0DC53" w:rsidR="00625F70" w:rsidRPr="00062079" w:rsidRDefault="00936B67" w:rsidP="00062079">
      <w:pPr>
        <w:pStyle w:val="NormalWeb"/>
        <w:spacing w:before="0" w:beforeAutospacing="0" w:after="0" w:afterAutospacing="0" w:line="360" w:lineRule="auto"/>
        <w:rPr>
          <w:rFonts w:asciiTheme="majorHAnsi" w:eastAsia="Times New Roman" w:hAnsiTheme="majorHAnsi" w:cstheme="majorHAnsi"/>
          <w:color w:val="232323"/>
          <w:sz w:val="24"/>
          <w:szCs w:val="24"/>
        </w:rPr>
      </w:pPr>
      <w:r w:rsidRPr="00062079">
        <w:rPr>
          <w:rFonts w:asciiTheme="majorHAnsi" w:hAnsiTheme="majorHAnsi" w:cstheme="majorHAnsi"/>
          <w:color w:val="232323"/>
          <w:sz w:val="24"/>
          <w:szCs w:val="24"/>
        </w:rPr>
        <w:t xml:space="preserve">An extended family affair beyond </w:t>
      </w:r>
      <w:r w:rsidR="003E4B98">
        <w:rPr>
          <w:rFonts w:asciiTheme="majorHAnsi" w:hAnsiTheme="majorHAnsi" w:cstheme="majorHAnsi"/>
          <w:color w:val="232323"/>
          <w:sz w:val="24"/>
          <w:szCs w:val="24"/>
        </w:rPr>
        <w:t xml:space="preserve">the </w:t>
      </w:r>
      <w:r w:rsidRPr="00062079">
        <w:rPr>
          <w:rFonts w:asciiTheme="majorHAnsi" w:hAnsiTheme="majorHAnsi" w:cstheme="majorHAnsi"/>
          <w:color w:val="232323"/>
          <w:sz w:val="24"/>
          <w:szCs w:val="24"/>
        </w:rPr>
        <w:t xml:space="preserve">two, the new band </w:t>
      </w:r>
      <w:r w:rsidR="00421986" w:rsidRPr="00062079">
        <w:rPr>
          <w:rFonts w:asciiTheme="majorHAnsi" w:hAnsiTheme="majorHAnsi" w:cstheme="majorHAnsi"/>
          <w:color w:val="232323"/>
          <w:sz w:val="24"/>
          <w:szCs w:val="24"/>
        </w:rPr>
        <w:t xml:space="preserve">also </w:t>
      </w:r>
      <w:r w:rsidR="00171C61" w:rsidRPr="00062079">
        <w:rPr>
          <w:rFonts w:asciiTheme="majorHAnsi" w:hAnsiTheme="majorHAnsi" w:cstheme="majorHAnsi"/>
          <w:color w:val="232323"/>
          <w:sz w:val="24"/>
          <w:szCs w:val="24"/>
        </w:rPr>
        <w:t>features bassist Berry Oakley Jr.</w:t>
      </w:r>
      <w:r w:rsidR="00CF7173" w:rsidRPr="00062079">
        <w:rPr>
          <w:rFonts w:asciiTheme="majorHAnsi" w:hAnsiTheme="majorHAnsi" w:cstheme="majorHAnsi"/>
          <w:color w:val="232323"/>
          <w:sz w:val="24"/>
          <w:szCs w:val="24"/>
        </w:rPr>
        <w:t xml:space="preserve">, </w:t>
      </w:r>
      <w:r w:rsidR="00EC3ECC" w:rsidRPr="00062079">
        <w:rPr>
          <w:rFonts w:asciiTheme="majorHAnsi" w:hAnsiTheme="majorHAnsi" w:cstheme="majorHAnsi"/>
          <w:color w:val="232323"/>
          <w:sz w:val="24"/>
          <w:szCs w:val="24"/>
        </w:rPr>
        <w:t xml:space="preserve">the </w:t>
      </w:r>
      <w:r w:rsidR="004E448F" w:rsidRPr="00062079">
        <w:rPr>
          <w:rFonts w:asciiTheme="majorHAnsi" w:hAnsiTheme="majorHAnsi" w:cstheme="majorHAnsi"/>
          <w:color w:val="232323"/>
          <w:sz w:val="24"/>
          <w:szCs w:val="24"/>
        </w:rPr>
        <w:t>son of original Allmans bassist Berry Oakley</w:t>
      </w:r>
      <w:r w:rsidR="00421986" w:rsidRPr="00062079">
        <w:rPr>
          <w:rFonts w:asciiTheme="majorHAnsi" w:hAnsiTheme="majorHAnsi" w:cstheme="majorHAnsi"/>
          <w:color w:val="232323"/>
          <w:sz w:val="24"/>
          <w:szCs w:val="24"/>
        </w:rPr>
        <w:t xml:space="preserve">. </w:t>
      </w:r>
      <w:r w:rsidR="00D25B9D" w:rsidRPr="00062079">
        <w:rPr>
          <w:rFonts w:asciiTheme="majorHAnsi" w:hAnsiTheme="majorHAnsi" w:cstheme="majorHAnsi"/>
          <w:color w:val="232323"/>
          <w:sz w:val="24"/>
          <w:szCs w:val="24"/>
        </w:rPr>
        <w:t xml:space="preserve">Along with Oakley are drummers/percussionists R. Scott Bryan and John </w:t>
      </w:r>
      <w:r w:rsidR="005242CB" w:rsidRPr="00062079">
        <w:rPr>
          <w:rFonts w:asciiTheme="majorHAnsi" w:hAnsiTheme="majorHAnsi" w:cstheme="majorHAnsi"/>
          <w:color w:val="232323"/>
          <w:sz w:val="24"/>
          <w:szCs w:val="24"/>
        </w:rPr>
        <w:t>Lum</w:t>
      </w:r>
      <w:r w:rsidR="00AA297B">
        <w:rPr>
          <w:rFonts w:asciiTheme="majorHAnsi" w:hAnsiTheme="majorHAnsi" w:cstheme="majorHAnsi"/>
          <w:color w:val="232323"/>
          <w:sz w:val="24"/>
          <w:szCs w:val="24"/>
        </w:rPr>
        <w:t>—</w:t>
      </w:r>
      <w:r w:rsidR="005242CB" w:rsidRPr="00062079">
        <w:rPr>
          <w:rFonts w:asciiTheme="majorHAnsi" w:hAnsiTheme="majorHAnsi" w:cstheme="majorHAnsi"/>
          <w:color w:val="232323"/>
          <w:sz w:val="24"/>
          <w:szCs w:val="24"/>
        </w:rPr>
        <w:t>both</w:t>
      </w:r>
      <w:r w:rsidR="00AA297B">
        <w:rPr>
          <w:rFonts w:asciiTheme="majorHAnsi" w:hAnsiTheme="majorHAnsi" w:cstheme="majorHAnsi"/>
          <w:color w:val="232323"/>
          <w:sz w:val="24"/>
          <w:szCs w:val="24"/>
        </w:rPr>
        <w:t xml:space="preserve"> </w:t>
      </w:r>
      <w:r w:rsidR="005242CB" w:rsidRPr="00062079">
        <w:rPr>
          <w:rFonts w:asciiTheme="majorHAnsi" w:hAnsiTheme="majorHAnsi" w:cstheme="majorHAnsi"/>
          <w:color w:val="232323"/>
          <w:sz w:val="24"/>
          <w:szCs w:val="24"/>
        </w:rPr>
        <w:t>of whom played as part of Devon’s band</w:t>
      </w:r>
      <w:r w:rsidR="00625F70" w:rsidRPr="00062079">
        <w:rPr>
          <w:rFonts w:asciiTheme="majorHAnsi" w:hAnsiTheme="majorHAnsi" w:cstheme="majorHAnsi"/>
          <w:color w:val="232323"/>
          <w:sz w:val="24"/>
          <w:szCs w:val="24"/>
        </w:rPr>
        <w:t>.</w:t>
      </w:r>
      <w:r w:rsidR="005242CB" w:rsidRPr="00062079">
        <w:rPr>
          <w:rFonts w:asciiTheme="majorHAnsi" w:hAnsiTheme="majorHAnsi" w:cstheme="majorHAnsi"/>
          <w:color w:val="232323"/>
          <w:sz w:val="24"/>
          <w:szCs w:val="24"/>
        </w:rPr>
        <w:t xml:space="preserve"> </w:t>
      </w:r>
      <w:r w:rsidR="00625F70" w:rsidRPr="00062079">
        <w:rPr>
          <w:rFonts w:asciiTheme="majorHAnsi" w:eastAsia="Times New Roman" w:hAnsiTheme="majorHAnsi" w:cstheme="majorHAnsi"/>
          <w:color w:val="232323"/>
          <w:sz w:val="24"/>
          <w:szCs w:val="24"/>
        </w:rPr>
        <w:t xml:space="preserve">Slide guitarist Johnny </w:t>
      </w:r>
      <w:proofErr w:type="spellStart"/>
      <w:r w:rsidR="00625F70" w:rsidRPr="00062079">
        <w:rPr>
          <w:rFonts w:asciiTheme="majorHAnsi" w:eastAsia="Times New Roman" w:hAnsiTheme="majorHAnsi" w:cstheme="majorHAnsi"/>
          <w:color w:val="232323"/>
          <w:sz w:val="24"/>
          <w:szCs w:val="24"/>
        </w:rPr>
        <w:t>Stachela</w:t>
      </w:r>
      <w:proofErr w:type="spellEnd"/>
      <w:r w:rsidR="00625F70" w:rsidRPr="00062079">
        <w:rPr>
          <w:rFonts w:asciiTheme="majorHAnsi" w:eastAsia="Times New Roman" w:hAnsiTheme="majorHAnsi" w:cstheme="majorHAnsi"/>
          <w:color w:val="232323"/>
          <w:sz w:val="24"/>
          <w:szCs w:val="24"/>
        </w:rPr>
        <w:t xml:space="preserve">, who </w:t>
      </w:r>
      <w:r w:rsidR="00AA297B">
        <w:rPr>
          <w:rFonts w:asciiTheme="majorHAnsi" w:eastAsia="Times New Roman" w:hAnsiTheme="majorHAnsi" w:cstheme="majorHAnsi"/>
          <w:color w:val="232323"/>
          <w:sz w:val="24"/>
          <w:szCs w:val="24"/>
        </w:rPr>
        <w:t xml:space="preserve">played </w:t>
      </w:r>
      <w:r w:rsidR="00625F70" w:rsidRPr="00062079">
        <w:rPr>
          <w:rFonts w:asciiTheme="majorHAnsi" w:eastAsia="Times New Roman" w:hAnsiTheme="majorHAnsi" w:cstheme="majorHAnsi"/>
          <w:color w:val="232323"/>
          <w:sz w:val="24"/>
          <w:szCs w:val="24"/>
        </w:rPr>
        <w:t>as part of Duane’s group, rounds out the lineup.</w:t>
      </w:r>
    </w:p>
    <w:p w14:paraId="08F0F376" w14:textId="1EB89D0F" w:rsidR="003A08D8" w:rsidRPr="00062079" w:rsidRDefault="003A08D8" w:rsidP="00062079">
      <w:pPr>
        <w:pStyle w:val="NormalWeb"/>
        <w:spacing w:before="0" w:beforeAutospacing="0" w:after="0" w:afterAutospacing="0" w:line="360" w:lineRule="auto"/>
        <w:rPr>
          <w:rFonts w:asciiTheme="majorHAnsi" w:eastAsia="Times New Roman" w:hAnsiTheme="majorHAnsi" w:cstheme="majorHAnsi"/>
          <w:color w:val="232323"/>
          <w:sz w:val="24"/>
          <w:szCs w:val="24"/>
        </w:rPr>
      </w:pPr>
    </w:p>
    <w:p w14:paraId="2B6DFBDA" w14:textId="409CE950" w:rsidR="003A08D8" w:rsidRPr="00062079" w:rsidRDefault="003A08D8" w:rsidP="00062079">
      <w:pPr>
        <w:pStyle w:val="NormalWeb"/>
        <w:spacing w:before="0" w:beforeAutospacing="0" w:after="0" w:afterAutospacing="0" w:line="360" w:lineRule="auto"/>
        <w:rPr>
          <w:rFonts w:asciiTheme="majorHAnsi" w:eastAsia="Times New Roman" w:hAnsiTheme="majorHAnsi" w:cstheme="majorHAnsi"/>
          <w:color w:val="232323"/>
          <w:sz w:val="24"/>
          <w:szCs w:val="24"/>
        </w:rPr>
      </w:pPr>
      <w:r w:rsidRPr="00062079">
        <w:rPr>
          <w:rFonts w:asciiTheme="majorHAnsi" w:eastAsia="Times New Roman" w:hAnsiTheme="majorHAnsi" w:cstheme="majorHAnsi"/>
          <w:color w:val="232323"/>
          <w:sz w:val="24"/>
          <w:szCs w:val="24"/>
        </w:rPr>
        <w:t>Together,</w:t>
      </w:r>
      <w:r w:rsidR="00624CAE" w:rsidRPr="00062079">
        <w:rPr>
          <w:rFonts w:asciiTheme="majorHAnsi" w:eastAsia="Times New Roman" w:hAnsiTheme="majorHAnsi" w:cstheme="majorHAnsi"/>
          <w:color w:val="232323"/>
          <w:sz w:val="24"/>
          <w:szCs w:val="24"/>
        </w:rPr>
        <w:t xml:space="preserve"> </w:t>
      </w:r>
      <w:r w:rsidR="00686DAE" w:rsidRPr="00062079">
        <w:rPr>
          <w:rFonts w:asciiTheme="majorHAnsi" w:eastAsia="Times New Roman" w:hAnsiTheme="majorHAnsi" w:cstheme="majorHAnsi"/>
          <w:color w:val="232323"/>
          <w:sz w:val="24"/>
          <w:szCs w:val="24"/>
        </w:rPr>
        <w:t xml:space="preserve">The Allman Betts Band will release their first LP, </w:t>
      </w:r>
      <w:r w:rsidR="002B294C">
        <w:rPr>
          <w:rFonts w:asciiTheme="majorHAnsi" w:eastAsia="Times New Roman" w:hAnsiTheme="majorHAnsi" w:cstheme="majorHAnsi"/>
          <w:color w:val="232323"/>
          <w:sz w:val="24"/>
          <w:szCs w:val="24"/>
        </w:rPr>
        <w:t>“</w:t>
      </w:r>
      <w:r w:rsidR="00686DAE" w:rsidRPr="00062079">
        <w:rPr>
          <w:rFonts w:asciiTheme="majorHAnsi" w:eastAsia="Times New Roman" w:hAnsiTheme="majorHAnsi" w:cstheme="majorHAnsi"/>
          <w:color w:val="232323"/>
          <w:sz w:val="24"/>
          <w:szCs w:val="24"/>
        </w:rPr>
        <w:t>Down to the River,</w:t>
      </w:r>
      <w:r w:rsidR="002B294C">
        <w:rPr>
          <w:rFonts w:asciiTheme="majorHAnsi" w:eastAsia="Times New Roman" w:hAnsiTheme="majorHAnsi" w:cstheme="majorHAnsi"/>
          <w:color w:val="232323"/>
          <w:sz w:val="24"/>
          <w:szCs w:val="24"/>
        </w:rPr>
        <w:t>”</w:t>
      </w:r>
      <w:r w:rsidR="00686DAE" w:rsidRPr="00062079">
        <w:rPr>
          <w:rFonts w:asciiTheme="majorHAnsi" w:eastAsia="Times New Roman" w:hAnsiTheme="majorHAnsi" w:cstheme="majorHAnsi"/>
          <w:color w:val="232323"/>
          <w:sz w:val="24"/>
          <w:szCs w:val="24"/>
        </w:rPr>
        <w:t xml:space="preserve"> later this year</w:t>
      </w:r>
      <w:r w:rsidR="00062079" w:rsidRPr="00062079">
        <w:rPr>
          <w:rFonts w:asciiTheme="majorHAnsi" w:eastAsia="Times New Roman" w:hAnsiTheme="majorHAnsi" w:cstheme="majorHAnsi"/>
          <w:color w:val="232323"/>
          <w:sz w:val="24"/>
          <w:szCs w:val="24"/>
        </w:rPr>
        <w:t xml:space="preserve"> while performing more than 60 dates at festivals, theaters and historic venues.</w:t>
      </w:r>
    </w:p>
    <w:p w14:paraId="313F43FC" w14:textId="7852ACB1" w:rsidR="00CE71C0" w:rsidRPr="00062079" w:rsidRDefault="00CE71C0" w:rsidP="00062079">
      <w:pPr>
        <w:spacing w:line="360" w:lineRule="auto"/>
        <w:rPr>
          <w:rFonts w:asciiTheme="majorHAnsi" w:hAnsiTheme="majorHAnsi" w:cstheme="majorHAnsi"/>
        </w:rPr>
      </w:pPr>
    </w:p>
    <w:p w14:paraId="0053076B" w14:textId="5ABC74AF" w:rsidR="0084718A" w:rsidRDefault="0084718A" w:rsidP="00062079">
      <w:pPr>
        <w:widowControl w:val="0"/>
        <w:autoSpaceDE w:val="0"/>
        <w:autoSpaceDN w:val="0"/>
        <w:adjustRightInd w:val="0"/>
        <w:spacing w:line="360" w:lineRule="auto"/>
        <w:rPr>
          <w:rFonts w:asciiTheme="majorHAnsi" w:hAnsiTheme="majorHAnsi" w:cstheme="majorHAnsi"/>
        </w:rPr>
      </w:pPr>
      <w:r w:rsidRPr="00062079">
        <w:rPr>
          <w:rFonts w:asciiTheme="majorHAnsi" w:hAnsiTheme="majorHAnsi" w:cstheme="majorHAnsi"/>
        </w:rPr>
        <w:t>Opening for the Allman Betts Band is psychedelic blues rocker JD Simo, who is promoting his first solo record, "Off at 11."</w:t>
      </w:r>
    </w:p>
    <w:p w14:paraId="47EB98B3" w14:textId="344DECF6" w:rsidR="007D5195" w:rsidRPr="005E05DE" w:rsidRDefault="007D5195" w:rsidP="007D5195">
      <w:pPr>
        <w:rPr>
          <w:sz w:val="32"/>
        </w:rPr>
      </w:pPr>
    </w:p>
    <w:p w14:paraId="064BD160" w14:textId="77777777" w:rsidR="007D5195" w:rsidRPr="00476D33" w:rsidRDefault="007D5195" w:rsidP="007D5195">
      <w:pPr>
        <w:outlineLvl w:val="2"/>
        <w:rPr>
          <w:rFonts w:asciiTheme="majorHAnsi" w:hAnsiTheme="majorHAnsi" w:cs="Cambria"/>
          <w:b/>
          <w:bCs/>
        </w:rPr>
      </w:pPr>
      <w:r w:rsidRPr="00476D33">
        <w:rPr>
          <w:rFonts w:asciiTheme="majorHAnsi" w:hAnsiTheme="majorHAnsi" w:cs="Cambria"/>
          <w:b/>
          <w:bCs/>
        </w:rPr>
        <w:t>About Chandler Center for the Arts</w:t>
      </w:r>
    </w:p>
    <w:p w14:paraId="6ED42866" w14:textId="7EA37573" w:rsidR="00224B80" w:rsidRPr="00476D33" w:rsidRDefault="00224B80" w:rsidP="00224B80">
      <w:pPr>
        <w:rPr>
          <w:rFonts w:asciiTheme="majorHAnsi" w:eastAsia="Times New Roman" w:hAnsiTheme="majorHAnsi" w:cstheme="majorHAnsi"/>
          <w:sz w:val="22"/>
        </w:rPr>
      </w:pPr>
    </w:p>
    <w:p w14:paraId="5C1ECF28" w14:textId="77777777" w:rsidR="00224B80" w:rsidRPr="00476D33" w:rsidRDefault="00224B80" w:rsidP="00224B80">
      <w:pPr>
        <w:rPr>
          <w:rFonts w:asciiTheme="majorHAnsi" w:eastAsia="Times New Roman" w:hAnsiTheme="majorHAnsi" w:cstheme="majorHAnsi"/>
          <w:sz w:val="22"/>
        </w:rPr>
      </w:pPr>
      <w:r w:rsidRPr="00476D33">
        <w:rPr>
          <w:rFonts w:asciiTheme="majorHAnsi" w:eastAsia="Times New Roman" w:hAnsiTheme="majorHAnsi" w:cstheme="majorHAnsi"/>
          <w:sz w:val="22"/>
        </w:rPr>
        <w:t xml:space="preserve">The Chandler Center for the Arts is an engaging, welcoming, innovative space serving a diverse community. Located in the vibrant center of Downtown Chandler, it is a continually evolving location for all of us – using creativity and inspiration to bring people together through performances and exhibitions. Chandler Center for the Arts is a place that connects people - to our families, our friends, our cultural identity, to others and to ourselves.  </w:t>
      </w:r>
    </w:p>
    <w:p w14:paraId="24FE2659" w14:textId="77777777" w:rsidR="00224B80" w:rsidRPr="00476D33" w:rsidRDefault="00224B80" w:rsidP="00224B80">
      <w:pPr>
        <w:rPr>
          <w:rFonts w:asciiTheme="majorHAnsi" w:eastAsia="Times New Roman" w:hAnsiTheme="majorHAnsi" w:cstheme="majorHAnsi"/>
          <w:sz w:val="22"/>
        </w:rPr>
      </w:pPr>
      <w:r w:rsidRPr="00476D33">
        <w:rPr>
          <w:rFonts w:asciiTheme="majorHAnsi" w:eastAsia="Times New Roman" w:hAnsiTheme="majorHAnsi" w:cstheme="majorHAnsi"/>
          <w:sz w:val="22"/>
        </w:rPr>
        <w:t xml:space="preserve">  </w:t>
      </w:r>
    </w:p>
    <w:p w14:paraId="11EF835C" w14:textId="4511DEA0" w:rsidR="00224B80" w:rsidRDefault="00224B80" w:rsidP="00224B80">
      <w:pPr>
        <w:rPr>
          <w:rFonts w:asciiTheme="majorHAnsi" w:eastAsia="Times New Roman" w:hAnsiTheme="majorHAnsi" w:cstheme="majorHAnsi"/>
          <w:sz w:val="22"/>
        </w:rPr>
      </w:pPr>
      <w:r w:rsidRPr="00476D33">
        <w:rPr>
          <w:rFonts w:asciiTheme="majorHAnsi" w:eastAsia="Times New Roman" w:hAnsiTheme="majorHAnsi" w:cstheme="majorHAnsi"/>
          <w:sz w:val="22"/>
        </w:rPr>
        <w:t xml:space="preserve">For more information about programs, performances and exhibitions, go to </w:t>
      </w:r>
      <w:r w:rsidRPr="00476D33">
        <w:rPr>
          <w:rFonts w:asciiTheme="majorHAnsi" w:eastAsia="Times New Roman" w:hAnsiTheme="majorHAnsi" w:cstheme="majorHAnsi"/>
          <w:i/>
          <w:sz w:val="22"/>
        </w:rPr>
        <w:t>chandlercenter.org</w:t>
      </w:r>
      <w:r w:rsidRPr="00476D33">
        <w:rPr>
          <w:rFonts w:asciiTheme="majorHAnsi" w:eastAsia="Times New Roman" w:hAnsiTheme="majorHAnsi" w:cstheme="majorHAnsi"/>
          <w:sz w:val="22"/>
        </w:rPr>
        <w:t>.</w:t>
      </w:r>
    </w:p>
    <w:p w14:paraId="4C8186B5" w14:textId="77777777" w:rsidR="00DB69C0" w:rsidRPr="00440321" w:rsidRDefault="00DB69C0" w:rsidP="007D5195">
      <w:pPr>
        <w:rPr>
          <w:rFonts w:asciiTheme="majorHAnsi" w:eastAsia="Times New Roman" w:hAnsiTheme="majorHAnsi" w:cstheme="majorHAnsi"/>
        </w:rPr>
      </w:pPr>
      <w:bookmarkStart w:id="0" w:name="_GoBack"/>
      <w:bookmarkEnd w:id="0"/>
    </w:p>
    <w:p w14:paraId="318D7BE0" w14:textId="77777777" w:rsidR="00913CF8" w:rsidRDefault="00913CF8" w:rsidP="00913CF8">
      <w:pPr>
        <w:jc w:val="center"/>
      </w:pPr>
      <w:r>
        <w:t>###</w:t>
      </w:r>
    </w:p>
    <w:p w14:paraId="2C885C5B" w14:textId="1CFDD9E9" w:rsidR="007D5195" w:rsidRDefault="007D5195" w:rsidP="00913CF8"/>
    <w:p w14:paraId="519D779D" w14:textId="77777777" w:rsidR="00122468" w:rsidRDefault="00122468" w:rsidP="00913CF8"/>
    <w:p w14:paraId="3E06F6A4" w14:textId="77777777" w:rsidR="00210286" w:rsidRPr="00210286" w:rsidRDefault="00210286" w:rsidP="00210286">
      <w:pPr>
        <w:widowControl w:val="0"/>
        <w:autoSpaceDE w:val="0"/>
        <w:autoSpaceDN w:val="0"/>
        <w:adjustRightInd w:val="0"/>
        <w:contextualSpacing/>
        <w:rPr>
          <w:rFonts w:asciiTheme="majorHAnsi" w:hAnsiTheme="majorHAnsi" w:cstheme="majorHAnsi"/>
          <w:b/>
          <w:noProof/>
        </w:rPr>
      </w:pPr>
      <w:r w:rsidRPr="00210286">
        <w:rPr>
          <w:rFonts w:asciiTheme="majorHAnsi" w:hAnsiTheme="majorHAnsi" w:cstheme="majorHAnsi"/>
          <w:b/>
          <w:noProof/>
        </w:rPr>
        <w:t>CALENDAR LISTING INFORMATION</w:t>
      </w:r>
    </w:p>
    <w:p w14:paraId="2C30BFBB" w14:textId="454325AF" w:rsidR="00210286" w:rsidRPr="00210286" w:rsidRDefault="00210286" w:rsidP="00210286">
      <w:pPr>
        <w:widowControl w:val="0"/>
        <w:autoSpaceDE w:val="0"/>
        <w:autoSpaceDN w:val="0"/>
        <w:adjustRightInd w:val="0"/>
        <w:contextualSpacing/>
        <w:rPr>
          <w:rFonts w:asciiTheme="majorHAnsi" w:hAnsiTheme="majorHAnsi" w:cstheme="majorHAnsi"/>
          <w:noProof/>
        </w:rPr>
      </w:pPr>
      <w:r w:rsidRPr="00210286">
        <w:rPr>
          <w:rFonts w:asciiTheme="majorHAnsi" w:hAnsiTheme="majorHAnsi" w:cstheme="majorHAnsi"/>
          <w:b/>
          <w:noProof/>
        </w:rPr>
        <w:t>Event:</w:t>
      </w:r>
      <w:r w:rsidRPr="00210286">
        <w:rPr>
          <w:rFonts w:asciiTheme="majorHAnsi" w:hAnsiTheme="majorHAnsi" w:cstheme="majorHAnsi"/>
          <w:noProof/>
        </w:rPr>
        <w:t xml:space="preserve"> </w:t>
      </w:r>
      <w:r w:rsidR="00B10E92">
        <w:rPr>
          <w:rFonts w:asciiTheme="majorHAnsi" w:hAnsiTheme="majorHAnsi" w:cstheme="majorHAnsi"/>
          <w:noProof/>
        </w:rPr>
        <w:t>The Allman Betts Band with special guest JD Simo</w:t>
      </w:r>
      <w:r w:rsidRPr="00210286">
        <w:rPr>
          <w:rFonts w:asciiTheme="majorHAnsi" w:hAnsiTheme="majorHAnsi" w:cstheme="majorHAnsi"/>
          <w:noProof/>
        </w:rPr>
        <w:t xml:space="preserve"> </w:t>
      </w:r>
    </w:p>
    <w:p w14:paraId="65382DB7" w14:textId="4DF906AD" w:rsidR="00210286" w:rsidRPr="00210286" w:rsidRDefault="00210286" w:rsidP="00210286">
      <w:pPr>
        <w:widowControl w:val="0"/>
        <w:autoSpaceDE w:val="0"/>
        <w:autoSpaceDN w:val="0"/>
        <w:adjustRightInd w:val="0"/>
        <w:contextualSpacing/>
        <w:rPr>
          <w:rFonts w:asciiTheme="majorHAnsi" w:hAnsiTheme="majorHAnsi" w:cstheme="majorHAnsi"/>
          <w:noProof/>
        </w:rPr>
      </w:pPr>
      <w:r w:rsidRPr="00210286">
        <w:rPr>
          <w:rFonts w:asciiTheme="majorHAnsi" w:hAnsiTheme="majorHAnsi" w:cstheme="majorHAnsi"/>
          <w:b/>
          <w:noProof/>
        </w:rPr>
        <w:t>Date/Time:</w:t>
      </w:r>
      <w:r w:rsidRPr="00210286">
        <w:rPr>
          <w:rFonts w:asciiTheme="majorHAnsi" w:hAnsiTheme="majorHAnsi" w:cstheme="majorHAnsi"/>
          <w:noProof/>
        </w:rPr>
        <w:t xml:space="preserve"> S</w:t>
      </w:r>
      <w:r w:rsidR="00755EC9">
        <w:rPr>
          <w:rFonts w:asciiTheme="majorHAnsi" w:hAnsiTheme="majorHAnsi" w:cstheme="majorHAnsi"/>
          <w:noProof/>
        </w:rPr>
        <w:t>un</w:t>
      </w:r>
      <w:r w:rsidRPr="00210286">
        <w:rPr>
          <w:rFonts w:asciiTheme="majorHAnsi" w:hAnsiTheme="majorHAnsi" w:cstheme="majorHAnsi"/>
          <w:noProof/>
        </w:rPr>
        <w:t xml:space="preserve">day, </w:t>
      </w:r>
      <w:r w:rsidR="00755EC9">
        <w:rPr>
          <w:rFonts w:asciiTheme="majorHAnsi" w:hAnsiTheme="majorHAnsi" w:cstheme="majorHAnsi"/>
          <w:noProof/>
        </w:rPr>
        <w:t>Ma</w:t>
      </w:r>
      <w:r w:rsidRPr="00210286">
        <w:rPr>
          <w:rFonts w:asciiTheme="majorHAnsi" w:hAnsiTheme="majorHAnsi" w:cstheme="majorHAnsi"/>
          <w:noProof/>
        </w:rPr>
        <w:t>y 1</w:t>
      </w:r>
      <w:r w:rsidR="00755EC9">
        <w:rPr>
          <w:rFonts w:asciiTheme="majorHAnsi" w:hAnsiTheme="majorHAnsi" w:cstheme="majorHAnsi"/>
          <w:noProof/>
        </w:rPr>
        <w:t>9</w:t>
      </w:r>
      <w:r w:rsidRPr="00210286">
        <w:rPr>
          <w:rFonts w:asciiTheme="majorHAnsi" w:hAnsiTheme="majorHAnsi" w:cstheme="majorHAnsi"/>
          <w:noProof/>
        </w:rPr>
        <w:t>, 2019 @ 7:</w:t>
      </w:r>
      <w:r w:rsidR="00755EC9">
        <w:rPr>
          <w:rFonts w:asciiTheme="majorHAnsi" w:hAnsiTheme="majorHAnsi" w:cstheme="majorHAnsi"/>
          <w:noProof/>
        </w:rPr>
        <w:t>0</w:t>
      </w:r>
      <w:r w:rsidRPr="00210286">
        <w:rPr>
          <w:rFonts w:asciiTheme="majorHAnsi" w:hAnsiTheme="majorHAnsi" w:cstheme="majorHAnsi"/>
          <w:noProof/>
        </w:rPr>
        <w:t xml:space="preserve">0 p.m. </w:t>
      </w:r>
    </w:p>
    <w:p w14:paraId="373EBBF1" w14:textId="1B2C20F8" w:rsidR="00210286" w:rsidRPr="00210286" w:rsidRDefault="00210286" w:rsidP="00210286">
      <w:pPr>
        <w:widowControl w:val="0"/>
        <w:autoSpaceDE w:val="0"/>
        <w:autoSpaceDN w:val="0"/>
        <w:adjustRightInd w:val="0"/>
        <w:contextualSpacing/>
        <w:rPr>
          <w:rFonts w:asciiTheme="majorHAnsi" w:hAnsiTheme="majorHAnsi" w:cstheme="majorHAnsi"/>
          <w:noProof/>
        </w:rPr>
      </w:pPr>
      <w:r w:rsidRPr="00210286">
        <w:rPr>
          <w:rFonts w:asciiTheme="majorHAnsi" w:hAnsiTheme="majorHAnsi" w:cstheme="majorHAnsi"/>
          <w:b/>
          <w:noProof/>
        </w:rPr>
        <w:t>Tickets:</w:t>
      </w:r>
      <w:r w:rsidRPr="00210286">
        <w:rPr>
          <w:rFonts w:asciiTheme="majorHAnsi" w:hAnsiTheme="majorHAnsi" w:cstheme="majorHAnsi"/>
          <w:noProof/>
        </w:rPr>
        <w:t xml:space="preserve">  $</w:t>
      </w:r>
      <w:r w:rsidR="00755EC9">
        <w:rPr>
          <w:rFonts w:asciiTheme="majorHAnsi" w:hAnsiTheme="majorHAnsi" w:cstheme="majorHAnsi"/>
          <w:noProof/>
        </w:rPr>
        <w:t>38</w:t>
      </w:r>
      <w:r w:rsidRPr="00210286">
        <w:rPr>
          <w:rFonts w:asciiTheme="majorHAnsi" w:hAnsiTheme="majorHAnsi" w:cstheme="majorHAnsi"/>
          <w:noProof/>
        </w:rPr>
        <w:t>, $</w:t>
      </w:r>
      <w:r w:rsidR="00755EC9">
        <w:rPr>
          <w:rFonts w:asciiTheme="majorHAnsi" w:hAnsiTheme="majorHAnsi" w:cstheme="majorHAnsi"/>
          <w:noProof/>
        </w:rPr>
        <w:t>4</w:t>
      </w:r>
      <w:r w:rsidRPr="00210286">
        <w:rPr>
          <w:rFonts w:asciiTheme="majorHAnsi" w:hAnsiTheme="majorHAnsi" w:cstheme="majorHAnsi"/>
          <w:noProof/>
        </w:rPr>
        <w:t>8</w:t>
      </w:r>
      <w:r w:rsidR="00CF396E">
        <w:rPr>
          <w:rFonts w:asciiTheme="majorHAnsi" w:hAnsiTheme="majorHAnsi" w:cstheme="majorHAnsi"/>
          <w:noProof/>
        </w:rPr>
        <w:t xml:space="preserve"> </w:t>
      </w:r>
      <w:r w:rsidRPr="00210286">
        <w:rPr>
          <w:rFonts w:asciiTheme="majorHAnsi" w:hAnsiTheme="majorHAnsi" w:cstheme="majorHAnsi"/>
          <w:noProof/>
        </w:rPr>
        <w:t>&amp; $</w:t>
      </w:r>
      <w:r w:rsidR="00CF396E">
        <w:rPr>
          <w:rFonts w:asciiTheme="majorHAnsi" w:hAnsiTheme="majorHAnsi" w:cstheme="majorHAnsi"/>
          <w:noProof/>
        </w:rPr>
        <w:t>58</w:t>
      </w:r>
    </w:p>
    <w:p w14:paraId="7CBCED0E" w14:textId="77777777" w:rsidR="00210286" w:rsidRPr="00210286" w:rsidRDefault="00210286" w:rsidP="00210286">
      <w:pPr>
        <w:widowControl w:val="0"/>
        <w:autoSpaceDE w:val="0"/>
        <w:autoSpaceDN w:val="0"/>
        <w:adjustRightInd w:val="0"/>
        <w:contextualSpacing/>
        <w:rPr>
          <w:rFonts w:asciiTheme="majorHAnsi" w:hAnsiTheme="majorHAnsi" w:cstheme="majorHAnsi"/>
          <w:noProof/>
        </w:rPr>
      </w:pPr>
      <w:r w:rsidRPr="00210286">
        <w:rPr>
          <w:rFonts w:asciiTheme="majorHAnsi" w:hAnsiTheme="majorHAnsi" w:cstheme="majorHAnsi"/>
          <w:b/>
          <w:noProof/>
        </w:rPr>
        <w:t>Venue:</w:t>
      </w:r>
      <w:r w:rsidRPr="00210286">
        <w:rPr>
          <w:rFonts w:asciiTheme="majorHAnsi" w:hAnsiTheme="majorHAnsi" w:cstheme="majorHAnsi"/>
          <w:noProof/>
        </w:rPr>
        <w:t xml:space="preserve"> Chandler Center for the Arts </w:t>
      </w:r>
    </w:p>
    <w:p w14:paraId="76DF307D" w14:textId="77777777" w:rsidR="00210286" w:rsidRPr="00210286" w:rsidRDefault="00210286" w:rsidP="00210286">
      <w:pPr>
        <w:widowControl w:val="0"/>
        <w:autoSpaceDE w:val="0"/>
        <w:autoSpaceDN w:val="0"/>
        <w:adjustRightInd w:val="0"/>
        <w:contextualSpacing/>
        <w:rPr>
          <w:rFonts w:asciiTheme="majorHAnsi" w:hAnsiTheme="majorHAnsi" w:cstheme="majorHAnsi"/>
          <w:noProof/>
        </w:rPr>
      </w:pPr>
      <w:r w:rsidRPr="00210286">
        <w:rPr>
          <w:rFonts w:asciiTheme="majorHAnsi" w:hAnsiTheme="majorHAnsi" w:cstheme="majorHAnsi"/>
          <w:b/>
          <w:noProof/>
        </w:rPr>
        <w:t>Venue Address:</w:t>
      </w:r>
      <w:r w:rsidRPr="00210286">
        <w:rPr>
          <w:rFonts w:asciiTheme="majorHAnsi" w:hAnsiTheme="majorHAnsi" w:cstheme="majorHAnsi"/>
          <w:noProof/>
        </w:rPr>
        <w:t xml:space="preserve"> 250 North Arizona Avenue, Chandler, AZ 85225</w:t>
      </w:r>
    </w:p>
    <w:p w14:paraId="6B5415BB" w14:textId="77777777" w:rsidR="00210286" w:rsidRPr="00210286" w:rsidRDefault="00210286" w:rsidP="00210286">
      <w:pPr>
        <w:widowControl w:val="0"/>
        <w:autoSpaceDE w:val="0"/>
        <w:autoSpaceDN w:val="0"/>
        <w:adjustRightInd w:val="0"/>
        <w:contextualSpacing/>
        <w:rPr>
          <w:rFonts w:asciiTheme="majorHAnsi" w:hAnsiTheme="majorHAnsi" w:cstheme="majorHAnsi"/>
          <w:noProof/>
        </w:rPr>
      </w:pPr>
      <w:r w:rsidRPr="00210286">
        <w:rPr>
          <w:rFonts w:asciiTheme="majorHAnsi" w:hAnsiTheme="majorHAnsi" w:cstheme="majorHAnsi"/>
          <w:b/>
          <w:noProof/>
        </w:rPr>
        <w:t>Venue Website:</w:t>
      </w:r>
      <w:r w:rsidRPr="00210286">
        <w:rPr>
          <w:rFonts w:asciiTheme="majorHAnsi" w:hAnsiTheme="majorHAnsi" w:cstheme="majorHAnsi"/>
          <w:noProof/>
        </w:rPr>
        <w:t xml:space="preserve"> www.chandlercenter.org </w:t>
      </w:r>
    </w:p>
    <w:p w14:paraId="13D29D8C" w14:textId="3154CB09" w:rsidR="00210286" w:rsidRPr="00210286" w:rsidRDefault="00210286" w:rsidP="00210286">
      <w:pPr>
        <w:widowControl w:val="0"/>
        <w:autoSpaceDE w:val="0"/>
        <w:autoSpaceDN w:val="0"/>
        <w:adjustRightInd w:val="0"/>
        <w:contextualSpacing/>
        <w:rPr>
          <w:rFonts w:asciiTheme="majorHAnsi" w:hAnsiTheme="majorHAnsi" w:cstheme="majorHAnsi"/>
          <w:noProof/>
          <w:color w:val="000000" w:themeColor="text1"/>
        </w:rPr>
      </w:pPr>
      <w:r w:rsidRPr="00210286">
        <w:rPr>
          <w:rFonts w:asciiTheme="majorHAnsi" w:hAnsiTheme="majorHAnsi" w:cstheme="majorHAnsi"/>
          <w:b/>
          <w:noProof/>
          <w:color w:val="000000" w:themeColor="text1"/>
        </w:rPr>
        <w:t>Artist Website:</w:t>
      </w:r>
      <w:r w:rsidRPr="00210286">
        <w:rPr>
          <w:rFonts w:asciiTheme="majorHAnsi" w:hAnsiTheme="majorHAnsi" w:cstheme="majorHAnsi"/>
          <w:noProof/>
          <w:color w:val="000000" w:themeColor="text1"/>
        </w:rPr>
        <w:t xml:space="preserve">  </w:t>
      </w:r>
      <w:r w:rsidR="00CF396E" w:rsidRPr="00CF396E">
        <w:rPr>
          <w:rFonts w:asciiTheme="majorHAnsi" w:hAnsiTheme="majorHAnsi" w:cstheme="majorHAnsi"/>
        </w:rPr>
        <w:t>http://allmanbettsband</w:t>
      </w:r>
      <w:r w:rsidRPr="00210286">
        <w:rPr>
          <w:rFonts w:asciiTheme="majorHAnsi" w:hAnsiTheme="majorHAnsi" w:cstheme="majorHAnsi"/>
        </w:rPr>
        <w:t>.com</w:t>
      </w:r>
    </w:p>
    <w:p w14:paraId="11F2CC05" w14:textId="77777777" w:rsidR="00210286" w:rsidRPr="00210286" w:rsidRDefault="00210286" w:rsidP="00210286">
      <w:pPr>
        <w:widowControl w:val="0"/>
        <w:autoSpaceDE w:val="0"/>
        <w:autoSpaceDN w:val="0"/>
        <w:adjustRightInd w:val="0"/>
        <w:contextualSpacing/>
        <w:rPr>
          <w:rFonts w:asciiTheme="majorHAnsi" w:hAnsiTheme="majorHAnsi" w:cstheme="majorHAnsi"/>
          <w:noProof/>
        </w:rPr>
      </w:pPr>
      <w:r w:rsidRPr="00210286">
        <w:rPr>
          <w:rFonts w:asciiTheme="majorHAnsi" w:hAnsiTheme="majorHAnsi" w:cstheme="majorHAnsi"/>
          <w:b/>
          <w:noProof/>
        </w:rPr>
        <w:t>Box Office Phone:</w:t>
      </w:r>
      <w:r w:rsidRPr="00210286">
        <w:rPr>
          <w:rFonts w:asciiTheme="majorHAnsi" w:hAnsiTheme="majorHAnsi" w:cstheme="majorHAnsi"/>
          <w:noProof/>
        </w:rPr>
        <w:t xml:space="preserve"> 480-782-2680</w:t>
      </w:r>
    </w:p>
    <w:p w14:paraId="2A898C39" w14:textId="77777777" w:rsidR="00210286" w:rsidRPr="00210286" w:rsidRDefault="00210286" w:rsidP="00210286">
      <w:pPr>
        <w:widowControl w:val="0"/>
        <w:autoSpaceDE w:val="0"/>
        <w:autoSpaceDN w:val="0"/>
        <w:adjustRightInd w:val="0"/>
        <w:contextualSpacing/>
        <w:rPr>
          <w:rFonts w:asciiTheme="majorHAnsi" w:hAnsiTheme="majorHAnsi" w:cstheme="majorHAnsi"/>
          <w:noProof/>
        </w:rPr>
      </w:pPr>
      <w:r w:rsidRPr="00210286">
        <w:rPr>
          <w:rFonts w:asciiTheme="majorHAnsi" w:hAnsiTheme="majorHAnsi" w:cstheme="majorHAnsi"/>
          <w:b/>
          <w:noProof/>
        </w:rPr>
        <w:t>Twitter:</w:t>
      </w:r>
      <w:r w:rsidRPr="00210286">
        <w:rPr>
          <w:rFonts w:asciiTheme="majorHAnsi" w:hAnsiTheme="majorHAnsi" w:cstheme="majorHAnsi"/>
          <w:noProof/>
        </w:rPr>
        <w:t xml:space="preserve"> http://twitter.com/chandlerarts</w:t>
      </w:r>
    </w:p>
    <w:p w14:paraId="79D52738" w14:textId="77777777" w:rsidR="00210286" w:rsidRPr="00210286" w:rsidRDefault="00210286" w:rsidP="00210286">
      <w:pPr>
        <w:widowControl w:val="0"/>
        <w:autoSpaceDE w:val="0"/>
        <w:autoSpaceDN w:val="0"/>
        <w:adjustRightInd w:val="0"/>
        <w:contextualSpacing/>
        <w:rPr>
          <w:rFonts w:asciiTheme="majorHAnsi" w:hAnsiTheme="majorHAnsi" w:cstheme="majorHAnsi"/>
          <w:noProof/>
        </w:rPr>
      </w:pPr>
      <w:r w:rsidRPr="00210286">
        <w:rPr>
          <w:rFonts w:asciiTheme="majorHAnsi" w:hAnsiTheme="majorHAnsi" w:cstheme="majorHAnsi"/>
          <w:b/>
          <w:noProof/>
        </w:rPr>
        <w:t>Facebook:</w:t>
      </w:r>
      <w:r w:rsidRPr="00210286">
        <w:rPr>
          <w:rFonts w:asciiTheme="majorHAnsi" w:hAnsiTheme="majorHAnsi" w:cstheme="majorHAnsi"/>
          <w:noProof/>
        </w:rPr>
        <w:t xml:space="preserve"> http://www.facebook.com/ChandlerCenterfortheArts</w:t>
      </w:r>
    </w:p>
    <w:p w14:paraId="014E783F" w14:textId="77777777" w:rsidR="00210286" w:rsidRPr="00210286" w:rsidRDefault="00210286" w:rsidP="00210286">
      <w:pPr>
        <w:widowControl w:val="0"/>
        <w:autoSpaceDE w:val="0"/>
        <w:autoSpaceDN w:val="0"/>
        <w:adjustRightInd w:val="0"/>
        <w:contextualSpacing/>
        <w:rPr>
          <w:rFonts w:asciiTheme="majorHAnsi" w:hAnsiTheme="majorHAnsi" w:cstheme="majorHAnsi"/>
          <w:noProof/>
        </w:rPr>
      </w:pPr>
      <w:r w:rsidRPr="00210286">
        <w:rPr>
          <w:rFonts w:asciiTheme="majorHAnsi" w:hAnsiTheme="majorHAnsi" w:cstheme="majorHAnsi"/>
          <w:b/>
          <w:noProof/>
        </w:rPr>
        <w:t>Venue Contact:</w:t>
      </w:r>
      <w:r w:rsidRPr="00210286">
        <w:rPr>
          <w:rFonts w:asciiTheme="majorHAnsi" w:hAnsiTheme="majorHAnsi" w:cstheme="majorHAnsi"/>
          <w:noProof/>
        </w:rPr>
        <w:t xml:space="preserve"> Cynde Cerf, Marketing &amp; Communication Coordinator – Cynde.Cerf@chandleraz.gov </w:t>
      </w:r>
    </w:p>
    <w:p w14:paraId="3A67C7C1" w14:textId="77777777" w:rsidR="00210286" w:rsidRPr="00210286" w:rsidRDefault="00210286" w:rsidP="00210286">
      <w:pPr>
        <w:widowControl w:val="0"/>
        <w:autoSpaceDE w:val="0"/>
        <w:autoSpaceDN w:val="0"/>
        <w:adjustRightInd w:val="0"/>
        <w:contextualSpacing/>
        <w:rPr>
          <w:rFonts w:asciiTheme="majorHAnsi" w:hAnsiTheme="majorHAnsi" w:cstheme="majorHAnsi"/>
          <w:noProof/>
        </w:rPr>
      </w:pPr>
      <w:r w:rsidRPr="00210286">
        <w:rPr>
          <w:rFonts w:asciiTheme="majorHAnsi" w:hAnsiTheme="majorHAnsi" w:cstheme="majorHAnsi"/>
          <w:b/>
          <w:noProof/>
        </w:rPr>
        <w:t>Phone:</w:t>
      </w:r>
      <w:r w:rsidRPr="00210286">
        <w:rPr>
          <w:rFonts w:asciiTheme="majorHAnsi" w:hAnsiTheme="majorHAnsi" w:cstheme="majorHAnsi"/>
          <w:noProof/>
        </w:rPr>
        <w:t xml:space="preserve"> 480-782-2689</w:t>
      </w:r>
    </w:p>
    <w:p w14:paraId="63E407AA" w14:textId="77777777" w:rsidR="00210286" w:rsidRDefault="00210286" w:rsidP="00913CF8"/>
    <w:sectPr w:rsidR="00210286" w:rsidSect="00834B10">
      <w:headerReference w:type="default" r:id="rId8"/>
      <w:pgSz w:w="12240" w:h="15840"/>
      <w:pgMar w:top="1440" w:right="1440" w:bottom="1008" w:left="1440" w:header="432"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533DAA" w14:textId="77777777" w:rsidR="00234F66" w:rsidRDefault="00234F66" w:rsidP="00834B10">
      <w:r>
        <w:separator/>
      </w:r>
    </w:p>
  </w:endnote>
  <w:endnote w:type="continuationSeparator" w:id="0">
    <w:p w14:paraId="0C75A5E6" w14:textId="77777777" w:rsidR="00234F66" w:rsidRDefault="00234F66" w:rsidP="00834B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C24172" w14:textId="77777777" w:rsidR="00234F66" w:rsidRDefault="00234F66" w:rsidP="00834B10">
      <w:r>
        <w:separator/>
      </w:r>
    </w:p>
  </w:footnote>
  <w:footnote w:type="continuationSeparator" w:id="0">
    <w:p w14:paraId="4D8A98EC" w14:textId="77777777" w:rsidR="00234F66" w:rsidRDefault="00234F66" w:rsidP="00834B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4B46A6" w14:textId="6E4B288E" w:rsidR="00A9564B" w:rsidRDefault="00A9564B" w:rsidP="00834B10">
    <w:pPr>
      <w:pStyle w:val="Header"/>
      <w:jc w:val="center"/>
    </w:pPr>
    <w:r w:rsidRPr="000830A3">
      <w:rPr>
        <w:noProof/>
        <w:color w:val="000000" w:themeColor="text1"/>
      </w:rPr>
      <w:drawing>
        <wp:inline distT="0" distB="0" distL="0" distR="0" wp14:anchorId="545FBF4E" wp14:editId="6E1A1591">
          <wp:extent cx="1196888" cy="114300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196888" cy="114300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6E4B"/>
    <w:rsid w:val="000030D2"/>
    <w:rsid w:val="00007D27"/>
    <w:rsid w:val="000104B8"/>
    <w:rsid w:val="00031D27"/>
    <w:rsid w:val="000400E0"/>
    <w:rsid w:val="000437B5"/>
    <w:rsid w:val="00050CC9"/>
    <w:rsid w:val="00052057"/>
    <w:rsid w:val="00062079"/>
    <w:rsid w:val="000771D0"/>
    <w:rsid w:val="000B3465"/>
    <w:rsid w:val="000C147C"/>
    <w:rsid w:val="000E009D"/>
    <w:rsid w:val="000E602D"/>
    <w:rsid w:val="00100593"/>
    <w:rsid w:val="00113C10"/>
    <w:rsid w:val="00122468"/>
    <w:rsid w:val="00135503"/>
    <w:rsid w:val="00140DE5"/>
    <w:rsid w:val="0014111D"/>
    <w:rsid w:val="001510F0"/>
    <w:rsid w:val="00152EF7"/>
    <w:rsid w:val="00160450"/>
    <w:rsid w:val="00167C49"/>
    <w:rsid w:val="00171C61"/>
    <w:rsid w:val="00196AFE"/>
    <w:rsid w:val="001C4E0A"/>
    <w:rsid w:val="001F02AF"/>
    <w:rsid w:val="00210286"/>
    <w:rsid w:val="00221969"/>
    <w:rsid w:val="0022211A"/>
    <w:rsid w:val="00224B80"/>
    <w:rsid w:val="00234F66"/>
    <w:rsid w:val="002870C3"/>
    <w:rsid w:val="002A411E"/>
    <w:rsid w:val="002B0A69"/>
    <w:rsid w:val="002B294C"/>
    <w:rsid w:val="002F0558"/>
    <w:rsid w:val="00300B92"/>
    <w:rsid w:val="00305F0D"/>
    <w:rsid w:val="00316C8E"/>
    <w:rsid w:val="0033426B"/>
    <w:rsid w:val="003658C3"/>
    <w:rsid w:val="003869A6"/>
    <w:rsid w:val="003A08D8"/>
    <w:rsid w:val="003B75BC"/>
    <w:rsid w:val="003E47D9"/>
    <w:rsid w:val="003E4B98"/>
    <w:rsid w:val="003F7FAD"/>
    <w:rsid w:val="004018B0"/>
    <w:rsid w:val="00413226"/>
    <w:rsid w:val="00421986"/>
    <w:rsid w:val="00425813"/>
    <w:rsid w:val="00426519"/>
    <w:rsid w:val="00430AFC"/>
    <w:rsid w:val="0044756B"/>
    <w:rsid w:val="00476D33"/>
    <w:rsid w:val="00481578"/>
    <w:rsid w:val="004949CD"/>
    <w:rsid w:val="004A6D7A"/>
    <w:rsid w:val="004C4A34"/>
    <w:rsid w:val="004D2FC2"/>
    <w:rsid w:val="004E448F"/>
    <w:rsid w:val="004E59CD"/>
    <w:rsid w:val="00502CF0"/>
    <w:rsid w:val="005242CB"/>
    <w:rsid w:val="005277C2"/>
    <w:rsid w:val="0053311B"/>
    <w:rsid w:val="00564281"/>
    <w:rsid w:val="00570443"/>
    <w:rsid w:val="00584270"/>
    <w:rsid w:val="00595F49"/>
    <w:rsid w:val="005E05DE"/>
    <w:rsid w:val="005E40F1"/>
    <w:rsid w:val="006113D9"/>
    <w:rsid w:val="00620C41"/>
    <w:rsid w:val="00624CAE"/>
    <w:rsid w:val="00625F70"/>
    <w:rsid w:val="00636D09"/>
    <w:rsid w:val="00640453"/>
    <w:rsid w:val="006449DB"/>
    <w:rsid w:val="00651582"/>
    <w:rsid w:val="00673E4A"/>
    <w:rsid w:val="00681917"/>
    <w:rsid w:val="00686DAE"/>
    <w:rsid w:val="00696F41"/>
    <w:rsid w:val="006A0FD1"/>
    <w:rsid w:val="006C6D28"/>
    <w:rsid w:val="006E2795"/>
    <w:rsid w:val="006F0E06"/>
    <w:rsid w:val="00706321"/>
    <w:rsid w:val="007309D6"/>
    <w:rsid w:val="00745F2E"/>
    <w:rsid w:val="00755EC9"/>
    <w:rsid w:val="00771B70"/>
    <w:rsid w:val="00780A8D"/>
    <w:rsid w:val="00782653"/>
    <w:rsid w:val="007C4ECE"/>
    <w:rsid w:val="007D44E1"/>
    <w:rsid w:val="007D5195"/>
    <w:rsid w:val="007E5A59"/>
    <w:rsid w:val="007F1428"/>
    <w:rsid w:val="0080009F"/>
    <w:rsid w:val="00807D80"/>
    <w:rsid w:val="00821F80"/>
    <w:rsid w:val="00834B10"/>
    <w:rsid w:val="00836EA0"/>
    <w:rsid w:val="0084718A"/>
    <w:rsid w:val="00850534"/>
    <w:rsid w:val="00854E9D"/>
    <w:rsid w:val="0088797E"/>
    <w:rsid w:val="008908FC"/>
    <w:rsid w:val="008A7E16"/>
    <w:rsid w:val="008C1B9F"/>
    <w:rsid w:val="008D36BC"/>
    <w:rsid w:val="00913CF8"/>
    <w:rsid w:val="009168E1"/>
    <w:rsid w:val="009212EE"/>
    <w:rsid w:val="0092468F"/>
    <w:rsid w:val="009322EF"/>
    <w:rsid w:val="009345EC"/>
    <w:rsid w:val="00936B67"/>
    <w:rsid w:val="00937293"/>
    <w:rsid w:val="009447C6"/>
    <w:rsid w:val="00965852"/>
    <w:rsid w:val="009776A2"/>
    <w:rsid w:val="009B60F6"/>
    <w:rsid w:val="009D6C14"/>
    <w:rsid w:val="009D7CF7"/>
    <w:rsid w:val="00A00443"/>
    <w:rsid w:val="00A1432C"/>
    <w:rsid w:val="00A211B6"/>
    <w:rsid w:val="00A30B68"/>
    <w:rsid w:val="00A3289C"/>
    <w:rsid w:val="00A455FE"/>
    <w:rsid w:val="00A527C4"/>
    <w:rsid w:val="00A55968"/>
    <w:rsid w:val="00A6075F"/>
    <w:rsid w:val="00A67EA5"/>
    <w:rsid w:val="00A733F5"/>
    <w:rsid w:val="00A931A8"/>
    <w:rsid w:val="00A9564B"/>
    <w:rsid w:val="00A95EB9"/>
    <w:rsid w:val="00AA297B"/>
    <w:rsid w:val="00AA36E5"/>
    <w:rsid w:val="00AA5240"/>
    <w:rsid w:val="00AD6BBB"/>
    <w:rsid w:val="00B03E9E"/>
    <w:rsid w:val="00B10E92"/>
    <w:rsid w:val="00B209EE"/>
    <w:rsid w:val="00B214CF"/>
    <w:rsid w:val="00B27BEB"/>
    <w:rsid w:val="00B33017"/>
    <w:rsid w:val="00B3749A"/>
    <w:rsid w:val="00B41EF0"/>
    <w:rsid w:val="00B46EF0"/>
    <w:rsid w:val="00B63721"/>
    <w:rsid w:val="00B64D80"/>
    <w:rsid w:val="00BB068C"/>
    <w:rsid w:val="00BE2EE6"/>
    <w:rsid w:val="00C10266"/>
    <w:rsid w:val="00C22CF9"/>
    <w:rsid w:val="00C43B0B"/>
    <w:rsid w:val="00C47ACC"/>
    <w:rsid w:val="00C846B3"/>
    <w:rsid w:val="00C94A0F"/>
    <w:rsid w:val="00CC6E4B"/>
    <w:rsid w:val="00CE131F"/>
    <w:rsid w:val="00CE4268"/>
    <w:rsid w:val="00CE71C0"/>
    <w:rsid w:val="00CF396E"/>
    <w:rsid w:val="00CF7173"/>
    <w:rsid w:val="00D0713B"/>
    <w:rsid w:val="00D25B9D"/>
    <w:rsid w:val="00D36084"/>
    <w:rsid w:val="00D467E3"/>
    <w:rsid w:val="00D6065D"/>
    <w:rsid w:val="00D91556"/>
    <w:rsid w:val="00D92B9C"/>
    <w:rsid w:val="00DB69C0"/>
    <w:rsid w:val="00DB7A7F"/>
    <w:rsid w:val="00DC5FCF"/>
    <w:rsid w:val="00DC6D15"/>
    <w:rsid w:val="00DE2A68"/>
    <w:rsid w:val="00DE6D5C"/>
    <w:rsid w:val="00E0075E"/>
    <w:rsid w:val="00E012B2"/>
    <w:rsid w:val="00E05712"/>
    <w:rsid w:val="00E2162A"/>
    <w:rsid w:val="00E37589"/>
    <w:rsid w:val="00E51E6B"/>
    <w:rsid w:val="00E6450A"/>
    <w:rsid w:val="00E900D7"/>
    <w:rsid w:val="00EC2697"/>
    <w:rsid w:val="00EC3ECC"/>
    <w:rsid w:val="00EF37D7"/>
    <w:rsid w:val="00EF5225"/>
    <w:rsid w:val="00F02890"/>
    <w:rsid w:val="00F23AFA"/>
    <w:rsid w:val="00F31560"/>
    <w:rsid w:val="00F646DA"/>
    <w:rsid w:val="00F803BA"/>
    <w:rsid w:val="00F940A4"/>
    <w:rsid w:val="00F967EF"/>
    <w:rsid w:val="00FA01AD"/>
    <w:rsid w:val="00FA47B1"/>
    <w:rsid w:val="00FA7A91"/>
    <w:rsid w:val="00FB6786"/>
    <w:rsid w:val="00FB693D"/>
    <w:rsid w:val="00FD4EA2"/>
    <w:rsid w:val="00FE21D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BCF05EC"/>
  <w14:defaultImageDpi w14:val="300"/>
  <w15:docId w15:val="{96486C43-DFFF-4B77-920F-C89176D7C0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C6E4B"/>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C6E4B"/>
    <w:pPr>
      <w:spacing w:before="100" w:beforeAutospacing="1" w:after="100" w:afterAutospacing="1"/>
    </w:pPr>
    <w:rPr>
      <w:rFonts w:ascii="Times" w:hAnsi="Times" w:cs="Times New Roman"/>
      <w:sz w:val="20"/>
      <w:szCs w:val="20"/>
    </w:rPr>
  </w:style>
  <w:style w:type="character" w:customStyle="1" w:styleId="Heading1Char">
    <w:name w:val="Heading 1 Char"/>
    <w:basedOn w:val="DefaultParagraphFont"/>
    <w:link w:val="Heading1"/>
    <w:uiPriority w:val="9"/>
    <w:rsid w:val="00CC6E4B"/>
    <w:rPr>
      <w:rFonts w:asciiTheme="majorHAnsi" w:eastAsiaTheme="majorEastAsia" w:hAnsiTheme="majorHAnsi" w:cstheme="majorBidi"/>
      <w:b/>
      <w:bCs/>
      <w:color w:val="345A8A" w:themeColor="accent1" w:themeShade="B5"/>
      <w:sz w:val="32"/>
      <w:szCs w:val="32"/>
    </w:rPr>
  </w:style>
  <w:style w:type="character" w:styleId="Hyperlink">
    <w:name w:val="Hyperlink"/>
    <w:basedOn w:val="DefaultParagraphFont"/>
    <w:uiPriority w:val="99"/>
    <w:unhideWhenUsed/>
    <w:rsid w:val="00CC6E4B"/>
    <w:rPr>
      <w:color w:val="0000FF" w:themeColor="hyperlink"/>
      <w:u w:val="single"/>
    </w:rPr>
  </w:style>
  <w:style w:type="paragraph" w:styleId="Header">
    <w:name w:val="header"/>
    <w:basedOn w:val="Normal"/>
    <w:link w:val="HeaderChar"/>
    <w:uiPriority w:val="99"/>
    <w:unhideWhenUsed/>
    <w:rsid w:val="00834B10"/>
    <w:pPr>
      <w:tabs>
        <w:tab w:val="center" w:pos="4680"/>
        <w:tab w:val="right" w:pos="9360"/>
      </w:tabs>
    </w:pPr>
  </w:style>
  <w:style w:type="character" w:customStyle="1" w:styleId="HeaderChar">
    <w:name w:val="Header Char"/>
    <w:basedOn w:val="DefaultParagraphFont"/>
    <w:link w:val="Header"/>
    <w:uiPriority w:val="99"/>
    <w:rsid w:val="00834B10"/>
  </w:style>
  <w:style w:type="paragraph" w:styleId="Footer">
    <w:name w:val="footer"/>
    <w:basedOn w:val="Normal"/>
    <w:link w:val="FooterChar"/>
    <w:uiPriority w:val="99"/>
    <w:unhideWhenUsed/>
    <w:rsid w:val="00834B10"/>
    <w:pPr>
      <w:tabs>
        <w:tab w:val="center" w:pos="4680"/>
        <w:tab w:val="right" w:pos="9360"/>
      </w:tabs>
    </w:pPr>
  </w:style>
  <w:style w:type="character" w:customStyle="1" w:styleId="FooterChar">
    <w:name w:val="Footer Char"/>
    <w:basedOn w:val="DefaultParagraphFont"/>
    <w:link w:val="Footer"/>
    <w:uiPriority w:val="99"/>
    <w:rsid w:val="00834B10"/>
  </w:style>
  <w:style w:type="paragraph" w:styleId="BalloonText">
    <w:name w:val="Balloon Text"/>
    <w:basedOn w:val="Normal"/>
    <w:link w:val="BalloonTextChar"/>
    <w:uiPriority w:val="99"/>
    <w:semiHidden/>
    <w:unhideWhenUsed/>
    <w:rsid w:val="00834B1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4B10"/>
    <w:rPr>
      <w:rFonts w:ascii="Segoe UI" w:hAnsi="Segoe UI" w:cs="Segoe UI"/>
      <w:sz w:val="18"/>
      <w:szCs w:val="18"/>
    </w:rPr>
  </w:style>
  <w:style w:type="character" w:styleId="Emphasis">
    <w:name w:val="Emphasis"/>
    <w:basedOn w:val="DefaultParagraphFont"/>
    <w:uiPriority w:val="20"/>
    <w:qFormat/>
    <w:rsid w:val="00A30B6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3101606">
      <w:bodyDiv w:val="1"/>
      <w:marLeft w:val="0"/>
      <w:marRight w:val="0"/>
      <w:marTop w:val="0"/>
      <w:marBottom w:val="0"/>
      <w:divBdr>
        <w:top w:val="none" w:sz="0" w:space="0" w:color="auto"/>
        <w:left w:val="none" w:sz="0" w:space="0" w:color="auto"/>
        <w:bottom w:val="none" w:sz="0" w:space="0" w:color="auto"/>
        <w:right w:val="none" w:sz="0" w:space="0" w:color="auto"/>
      </w:divBdr>
    </w:div>
    <w:div w:id="1048649735">
      <w:bodyDiv w:val="1"/>
      <w:marLeft w:val="0"/>
      <w:marRight w:val="0"/>
      <w:marTop w:val="0"/>
      <w:marBottom w:val="0"/>
      <w:divBdr>
        <w:top w:val="none" w:sz="0" w:space="0" w:color="auto"/>
        <w:left w:val="none" w:sz="0" w:space="0" w:color="auto"/>
        <w:bottom w:val="none" w:sz="0" w:space="0" w:color="auto"/>
        <w:right w:val="none" w:sz="0" w:space="0" w:color="auto"/>
      </w:divBdr>
    </w:div>
    <w:div w:id="1185823943">
      <w:bodyDiv w:val="1"/>
      <w:marLeft w:val="0"/>
      <w:marRight w:val="0"/>
      <w:marTop w:val="0"/>
      <w:marBottom w:val="0"/>
      <w:divBdr>
        <w:top w:val="none" w:sz="0" w:space="0" w:color="auto"/>
        <w:left w:val="none" w:sz="0" w:space="0" w:color="auto"/>
        <w:bottom w:val="none" w:sz="0" w:space="0" w:color="auto"/>
        <w:right w:val="none" w:sz="0" w:space="0" w:color="auto"/>
      </w:divBdr>
    </w:div>
    <w:div w:id="1191381901">
      <w:bodyDiv w:val="1"/>
      <w:marLeft w:val="0"/>
      <w:marRight w:val="0"/>
      <w:marTop w:val="0"/>
      <w:marBottom w:val="0"/>
      <w:divBdr>
        <w:top w:val="none" w:sz="0" w:space="0" w:color="auto"/>
        <w:left w:val="none" w:sz="0" w:space="0" w:color="auto"/>
        <w:bottom w:val="none" w:sz="0" w:space="0" w:color="auto"/>
        <w:right w:val="none" w:sz="0" w:space="0" w:color="auto"/>
      </w:divBdr>
    </w:div>
    <w:div w:id="1558275551">
      <w:bodyDiv w:val="1"/>
      <w:marLeft w:val="0"/>
      <w:marRight w:val="0"/>
      <w:marTop w:val="0"/>
      <w:marBottom w:val="0"/>
      <w:divBdr>
        <w:top w:val="none" w:sz="0" w:space="0" w:color="auto"/>
        <w:left w:val="none" w:sz="0" w:space="0" w:color="auto"/>
        <w:bottom w:val="none" w:sz="0" w:space="0" w:color="auto"/>
        <w:right w:val="none" w:sz="0" w:space="0" w:color="auto"/>
      </w:divBdr>
    </w:div>
    <w:div w:id="175978839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www.chandlercenter.org"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217</TotalTime>
  <Pages>3</Pages>
  <Words>545</Words>
  <Characters>3107</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City of Chandler</Company>
  <LinksUpToDate>false</LinksUpToDate>
  <CharactersWithSpaces>3645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 Wilhelm</dc:creator>
  <cp:lastModifiedBy>Tobin Ernst</cp:lastModifiedBy>
  <cp:revision>107</cp:revision>
  <dcterms:created xsi:type="dcterms:W3CDTF">2019-04-10T18:45:00Z</dcterms:created>
  <dcterms:modified xsi:type="dcterms:W3CDTF">2019-04-15T18:04:00Z</dcterms:modified>
</cp:coreProperties>
</file>